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3F851" w14:textId="36D67ADB" w:rsidR="003940AD" w:rsidRPr="00900F31" w:rsidRDefault="00900F31" w:rsidP="00900F31">
      <w:r w:rsidRPr="00900F31">
        <w:rPr>
          <w:noProof/>
        </w:rPr>
        <w:drawing>
          <wp:inline distT="0" distB="0" distL="0" distR="0" wp14:anchorId="5D33F288" wp14:editId="73FF6EDE">
            <wp:extent cx="6120130" cy="3820795"/>
            <wp:effectExtent l="0" t="0" r="0" b="0"/>
            <wp:docPr id="974166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66800" name=""/>
                    <pic:cNvPicPr/>
                  </pic:nvPicPr>
                  <pic:blipFill>
                    <a:blip r:embed="rId5"/>
                    <a:stretch>
                      <a:fillRect/>
                    </a:stretch>
                  </pic:blipFill>
                  <pic:spPr>
                    <a:xfrm>
                      <a:off x="0" y="0"/>
                      <a:ext cx="6120130" cy="3820795"/>
                    </a:xfrm>
                    <a:prstGeom prst="rect">
                      <a:avLst/>
                    </a:prstGeom>
                  </pic:spPr>
                </pic:pic>
              </a:graphicData>
            </a:graphic>
          </wp:inline>
        </w:drawing>
      </w:r>
    </w:p>
    <w:p w14:paraId="1606C021" w14:textId="77777777" w:rsidR="00900F31" w:rsidRPr="00900F31" w:rsidRDefault="00900F31" w:rsidP="00900F31"/>
    <w:p w14:paraId="4B11A9DE" w14:textId="77777777" w:rsidR="00900F31" w:rsidRPr="00900F31" w:rsidRDefault="00900F31" w:rsidP="00900F31">
      <w:pPr>
        <w:spacing w:line="240" w:lineRule="auto"/>
        <w:outlineLvl w:val="1"/>
        <w:rPr>
          <w:rFonts w:eastAsia="Times New Roman"/>
          <w:b/>
          <w:bCs/>
          <w:kern w:val="0"/>
          <w:sz w:val="36"/>
          <w:szCs w:val="36"/>
          <w:lang w:eastAsia="fr-FR"/>
          <w14:ligatures w14:val="none"/>
        </w:rPr>
      </w:pPr>
      <w:r w:rsidRPr="00900F31">
        <w:rPr>
          <w:rFonts w:eastAsia="Times New Roman"/>
          <w:b/>
          <w:bCs/>
          <w:kern w:val="0"/>
          <w:sz w:val="36"/>
          <w:szCs w:val="36"/>
          <w:lang w:eastAsia="fr-FR"/>
          <w14:ligatures w14:val="none"/>
        </w:rPr>
        <w:t>La Famille des Cochons ramenée dans l’étable</w:t>
      </w:r>
    </w:p>
    <w:p w14:paraId="7FAE7DCA" w14:textId="77777777" w:rsidR="00900F31" w:rsidRPr="00900F31" w:rsidRDefault="00900F31" w:rsidP="00900F31">
      <w:pPr>
        <w:spacing w:line="240" w:lineRule="auto"/>
        <w:rPr>
          <w:rFonts w:eastAsia="Times New Roman"/>
          <w:kern w:val="0"/>
          <w:sz w:val="24"/>
          <w:szCs w:val="24"/>
          <w:lang w:eastAsia="fr-FR"/>
          <w14:ligatures w14:val="none"/>
        </w:rPr>
      </w:pPr>
      <w:r w:rsidRPr="00900F31">
        <w:rPr>
          <w:rFonts w:eastAsia="Times New Roman"/>
          <w:kern w:val="0"/>
          <w:sz w:val="24"/>
          <w:szCs w:val="24"/>
          <w:lang w:eastAsia="fr-FR"/>
          <w14:ligatures w14:val="none"/>
        </w:rPr>
        <w:t>Échec de la fuite de Louis XVI à Varennes, 21 juin 1791</w:t>
      </w:r>
    </w:p>
    <w:p w14:paraId="1959B224" w14:textId="77777777" w:rsidR="00900F31" w:rsidRDefault="00900F31" w:rsidP="00900F31"/>
    <w:p w14:paraId="4CD675B5" w14:textId="77777777" w:rsidR="00E13450" w:rsidRDefault="00E13450" w:rsidP="00E13450">
      <w:r>
        <w:t>Le roi, personnage jusqu’alors sacré, devient la cible des caricaturistes : la mise à mort réelle de Louis XVI est précédée par sa mise à mort symbolique par les images.</w:t>
      </w:r>
    </w:p>
    <w:p w14:paraId="5A6E751F" w14:textId="77777777" w:rsidR="00E13450" w:rsidRDefault="00E13450" w:rsidP="00E13450"/>
    <w:p w14:paraId="6468D433" w14:textId="6C1DFD86" w:rsidR="00E13450" w:rsidRDefault="00E13450" w:rsidP="00E13450">
      <w:r>
        <w:t>© Bibliothèque na</w:t>
      </w:r>
      <w:r>
        <w:t>t</w:t>
      </w:r>
      <w:r>
        <w:t>ionale de France</w:t>
      </w:r>
    </w:p>
    <w:p w14:paraId="62FC22DA" w14:textId="34A13ADC" w:rsidR="00E13450" w:rsidRDefault="00E13450" w:rsidP="00E13450">
      <w:r>
        <w:t xml:space="preserve">    Date</w:t>
      </w:r>
      <w:r>
        <w:t> :</w:t>
      </w:r>
      <w:r>
        <w:t xml:space="preserve"> </w:t>
      </w:r>
      <w:r>
        <w:tab/>
      </w:r>
      <w:r>
        <w:tab/>
      </w:r>
      <w:r>
        <w:tab/>
      </w:r>
      <w:r>
        <w:t>1791</w:t>
      </w:r>
    </w:p>
    <w:p w14:paraId="7C45B5D0" w14:textId="77BDA87E" w:rsidR="00E13450" w:rsidRDefault="00E13450" w:rsidP="00E13450">
      <w:r>
        <w:t xml:space="preserve">    Description technique   </w:t>
      </w:r>
      <w:r>
        <w:tab/>
      </w:r>
      <w:r>
        <w:t>Eau-forte coloriée</w:t>
      </w:r>
    </w:p>
    <w:p w14:paraId="3243AABF" w14:textId="03678230" w:rsidR="00E13450" w:rsidRDefault="00E13450" w:rsidP="00E13450">
      <w:r>
        <w:t xml:space="preserve">    Provenance</w:t>
      </w:r>
      <w:r>
        <w:tab/>
      </w:r>
      <w:r>
        <w:tab/>
      </w:r>
      <w:r>
        <w:t>BnF, département des Estampes et photographie, Reserve QB-370(</w:t>
      </w:r>
      <w:proofErr w:type="gramStart"/>
      <w:r>
        <w:t>23)-</w:t>
      </w:r>
      <w:proofErr w:type="gramEnd"/>
      <w:r>
        <w:t>FT 4</w:t>
      </w:r>
    </w:p>
    <w:p w14:paraId="111385EB" w14:textId="77777777" w:rsidR="00900F31" w:rsidRDefault="00900F31" w:rsidP="00900F31"/>
    <w:p w14:paraId="25208225" w14:textId="77777777" w:rsidR="00900F31" w:rsidRDefault="00900F31" w:rsidP="00900F31"/>
    <w:p w14:paraId="4BA4141C" w14:textId="77777777" w:rsidR="00900F31" w:rsidRDefault="00900F31" w:rsidP="00900F31"/>
    <w:p w14:paraId="6C0E4435" w14:textId="77777777" w:rsidR="00900F31" w:rsidRDefault="00900F31" w:rsidP="00900F31"/>
    <w:p w14:paraId="248BFD6E" w14:textId="77777777" w:rsidR="00900F31" w:rsidRDefault="00900F31" w:rsidP="00900F31"/>
    <w:p w14:paraId="1D4999FA" w14:textId="77777777" w:rsidR="00900F31" w:rsidRDefault="00900F31" w:rsidP="00900F31"/>
    <w:p w14:paraId="6B2BCE31" w14:textId="77777777" w:rsidR="00900F31" w:rsidRDefault="00900F31" w:rsidP="00900F31"/>
    <w:p w14:paraId="22BCC7FA" w14:textId="77777777" w:rsidR="00900F31" w:rsidRDefault="00900F31" w:rsidP="00900F31"/>
    <w:p w14:paraId="1073AAF6" w14:textId="77777777" w:rsidR="00900F31" w:rsidRDefault="00900F31" w:rsidP="00900F31"/>
    <w:p w14:paraId="7CE3DA02" w14:textId="77777777" w:rsidR="00900F31" w:rsidRDefault="00900F31" w:rsidP="00900F31"/>
    <w:p w14:paraId="5475EA2C" w14:textId="77777777" w:rsidR="00900F31" w:rsidRDefault="00900F31" w:rsidP="00900F31"/>
    <w:p w14:paraId="47CC5DA9" w14:textId="77777777" w:rsidR="00900F31" w:rsidRDefault="00900F31" w:rsidP="00900F31"/>
    <w:p w14:paraId="4732FCC9" w14:textId="77777777" w:rsidR="00900F31" w:rsidRDefault="00900F31" w:rsidP="00900F31"/>
    <w:p w14:paraId="6A6E54ED" w14:textId="77777777" w:rsidR="00900F31" w:rsidRDefault="00900F31" w:rsidP="00900F31"/>
    <w:p w14:paraId="5EC0B17B" w14:textId="77777777" w:rsidR="00900F31" w:rsidRDefault="00900F31" w:rsidP="00900F31"/>
    <w:p w14:paraId="53EC0768" w14:textId="77777777" w:rsidR="00900F31" w:rsidRDefault="00900F31" w:rsidP="00900F31"/>
    <w:p w14:paraId="0E0D394E" w14:textId="77777777" w:rsidR="00900F31" w:rsidRDefault="00900F31" w:rsidP="00900F31"/>
    <w:p w14:paraId="63F457F3" w14:textId="77777777" w:rsidR="00900F31" w:rsidRDefault="00900F31" w:rsidP="00900F31"/>
    <w:p w14:paraId="076498DB" w14:textId="79B579F1" w:rsidR="00900F31" w:rsidRDefault="00FF0AA5">
      <w:r>
        <w:rPr>
          <w:noProof/>
        </w:rPr>
        <w:lastRenderedPageBreak/>
        <w:drawing>
          <wp:inline distT="0" distB="0" distL="0" distR="0" wp14:anchorId="421403C5" wp14:editId="1E479951">
            <wp:extent cx="4177266" cy="5702300"/>
            <wp:effectExtent l="0" t="0" r="0" b="0"/>
            <wp:docPr id="967753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53268" name=""/>
                    <pic:cNvPicPr/>
                  </pic:nvPicPr>
                  <pic:blipFill>
                    <a:blip r:embed="rId6"/>
                    <a:stretch>
                      <a:fillRect/>
                    </a:stretch>
                  </pic:blipFill>
                  <pic:spPr>
                    <a:xfrm>
                      <a:off x="0" y="0"/>
                      <a:ext cx="4180742" cy="5707045"/>
                    </a:xfrm>
                    <a:prstGeom prst="rect">
                      <a:avLst/>
                    </a:prstGeom>
                  </pic:spPr>
                </pic:pic>
              </a:graphicData>
            </a:graphic>
          </wp:inline>
        </w:drawing>
      </w:r>
    </w:p>
    <w:p w14:paraId="391276B7" w14:textId="77777777" w:rsidR="00900F31" w:rsidRDefault="00900F31"/>
    <w:p w14:paraId="03414863" w14:textId="77777777" w:rsidR="00FF0AA5" w:rsidRPr="00FF0AA5" w:rsidRDefault="00FF0AA5" w:rsidP="00FF0AA5">
      <w:pPr>
        <w:pStyle w:val="Titre2"/>
        <w:spacing w:before="0" w:beforeAutospacing="0" w:after="0" w:afterAutospacing="0"/>
        <w:rPr>
          <w:rFonts w:ascii="Arial" w:hAnsi="Arial" w:cs="Arial"/>
        </w:rPr>
      </w:pPr>
      <w:r w:rsidRPr="00FF0AA5">
        <w:rPr>
          <w:rFonts w:ascii="Arial" w:hAnsi="Arial" w:cs="Arial"/>
        </w:rPr>
        <w:t>La Tortue et les deux Canards</w:t>
      </w:r>
    </w:p>
    <w:p w14:paraId="7A82B51C" w14:textId="77777777" w:rsidR="00FF0AA5" w:rsidRDefault="00FF0AA5" w:rsidP="00FF0AA5">
      <w:r w:rsidRPr="00FF0AA5">
        <w:t>Ibn Al-</w:t>
      </w:r>
      <w:proofErr w:type="spellStart"/>
      <w:r w:rsidRPr="00FF0AA5">
        <w:t>Muqaffa</w:t>
      </w:r>
      <w:proofErr w:type="spellEnd"/>
      <w:r w:rsidRPr="00FF0AA5">
        <w:t xml:space="preserve">’, </w:t>
      </w:r>
      <w:proofErr w:type="spellStart"/>
      <w:r w:rsidRPr="00FF0AA5">
        <w:t>Kalîla</w:t>
      </w:r>
      <w:proofErr w:type="spellEnd"/>
      <w:r w:rsidRPr="00FF0AA5">
        <w:t xml:space="preserve"> et </w:t>
      </w:r>
      <w:proofErr w:type="spellStart"/>
      <w:r w:rsidRPr="00FF0AA5">
        <w:t>Dimna</w:t>
      </w:r>
      <w:proofErr w:type="spellEnd"/>
    </w:p>
    <w:p w14:paraId="1B89CC3B" w14:textId="77777777" w:rsidR="00FF0AA5" w:rsidRPr="00FF0AA5" w:rsidRDefault="00FF0AA5" w:rsidP="00FF0AA5"/>
    <w:p w14:paraId="44A3186D" w14:textId="77777777" w:rsidR="00FF0AA5" w:rsidRDefault="00FF0AA5" w:rsidP="00FF0AA5">
      <w:p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 xml:space="preserve">Le livre de </w:t>
      </w:r>
      <w:proofErr w:type="spellStart"/>
      <w:r w:rsidRPr="00FF0AA5">
        <w:rPr>
          <w:rFonts w:eastAsia="Times New Roman"/>
          <w:i/>
          <w:iCs/>
          <w:kern w:val="0"/>
          <w:sz w:val="24"/>
          <w:szCs w:val="24"/>
          <w:lang w:eastAsia="fr-FR"/>
          <w14:ligatures w14:val="none"/>
        </w:rPr>
        <w:t>Kalîla</w:t>
      </w:r>
      <w:proofErr w:type="spellEnd"/>
      <w:r w:rsidRPr="00FF0AA5">
        <w:rPr>
          <w:rFonts w:eastAsia="Times New Roman"/>
          <w:i/>
          <w:iCs/>
          <w:kern w:val="0"/>
          <w:sz w:val="24"/>
          <w:szCs w:val="24"/>
          <w:lang w:eastAsia="fr-FR"/>
          <w14:ligatures w14:val="none"/>
        </w:rPr>
        <w:t xml:space="preserve"> </w:t>
      </w:r>
      <w:proofErr w:type="spellStart"/>
      <w:r w:rsidRPr="00FF0AA5">
        <w:rPr>
          <w:rFonts w:eastAsia="Times New Roman"/>
          <w:i/>
          <w:iCs/>
          <w:kern w:val="0"/>
          <w:sz w:val="24"/>
          <w:szCs w:val="24"/>
          <w:lang w:eastAsia="fr-FR"/>
          <w14:ligatures w14:val="none"/>
        </w:rPr>
        <w:t>wa</w:t>
      </w:r>
      <w:proofErr w:type="spellEnd"/>
      <w:r w:rsidRPr="00FF0AA5">
        <w:rPr>
          <w:rFonts w:eastAsia="Times New Roman"/>
          <w:i/>
          <w:iCs/>
          <w:kern w:val="0"/>
          <w:sz w:val="24"/>
          <w:szCs w:val="24"/>
          <w:lang w:eastAsia="fr-FR"/>
          <w14:ligatures w14:val="none"/>
        </w:rPr>
        <w:t xml:space="preserve"> </w:t>
      </w:r>
      <w:proofErr w:type="spellStart"/>
      <w:r w:rsidRPr="00FF0AA5">
        <w:rPr>
          <w:rFonts w:eastAsia="Times New Roman"/>
          <w:i/>
          <w:iCs/>
          <w:kern w:val="0"/>
          <w:sz w:val="24"/>
          <w:szCs w:val="24"/>
          <w:lang w:eastAsia="fr-FR"/>
          <w14:ligatures w14:val="none"/>
        </w:rPr>
        <w:t>Dimna</w:t>
      </w:r>
      <w:proofErr w:type="spellEnd"/>
      <w:r w:rsidRPr="00FF0AA5">
        <w:rPr>
          <w:rFonts w:eastAsia="Times New Roman"/>
          <w:kern w:val="0"/>
          <w:sz w:val="24"/>
          <w:szCs w:val="24"/>
          <w:lang w:eastAsia="fr-FR"/>
          <w14:ligatures w14:val="none"/>
        </w:rPr>
        <w:t xml:space="preserve">, nommé également </w:t>
      </w:r>
      <w:r w:rsidRPr="00FF0AA5">
        <w:rPr>
          <w:rFonts w:eastAsia="Times New Roman"/>
          <w:i/>
          <w:iCs/>
          <w:kern w:val="0"/>
          <w:sz w:val="24"/>
          <w:szCs w:val="24"/>
          <w:lang w:eastAsia="fr-FR"/>
          <w14:ligatures w14:val="none"/>
        </w:rPr>
        <w:t xml:space="preserve">Fables de </w:t>
      </w:r>
      <w:proofErr w:type="spellStart"/>
      <w:r w:rsidRPr="00FF0AA5">
        <w:rPr>
          <w:rFonts w:eastAsia="Times New Roman"/>
          <w:i/>
          <w:iCs/>
          <w:kern w:val="0"/>
          <w:sz w:val="24"/>
          <w:szCs w:val="24"/>
          <w:lang w:eastAsia="fr-FR"/>
          <w14:ligatures w14:val="none"/>
        </w:rPr>
        <w:t>Bidpaï</w:t>
      </w:r>
      <w:proofErr w:type="spellEnd"/>
      <w:r w:rsidRPr="00FF0AA5">
        <w:rPr>
          <w:rFonts w:eastAsia="Times New Roman"/>
          <w:kern w:val="0"/>
          <w:sz w:val="24"/>
          <w:szCs w:val="24"/>
          <w:lang w:eastAsia="fr-FR"/>
          <w14:ligatures w14:val="none"/>
        </w:rPr>
        <w:t>, est une compilation de fables indiennes traduites en arabe par Ibn al-</w:t>
      </w:r>
      <w:proofErr w:type="spellStart"/>
      <w:r w:rsidRPr="00FF0AA5">
        <w:rPr>
          <w:rFonts w:eastAsia="Times New Roman"/>
          <w:kern w:val="0"/>
          <w:sz w:val="24"/>
          <w:szCs w:val="24"/>
          <w:lang w:eastAsia="fr-FR"/>
          <w14:ligatures w14:val="none"/>
        </w:rPr>
        <w:t>Muqaffa</w:t>
      </w:r>
      <w:proofErr w:type="spellEnd"/>
      <w:r w:rsidRPr="00FF0AA5">
        <w:rPr>
          <w:rFonts w:eastAsia="Times New Roman"/>
          <w:kern w:val="0"/>
          <w:sz w:val="24"/>
          <w:szCs w:val="24"/>
          <w:lang w:eastAsia="fr-FR"/>
          <w14:ligatures w14:val="none"/>
        </w:rPr>
        <w:t xml:space="preserve">’ vers 750. Destiné à l’éducation morale des princes, ce recueil a pour héros deux chacals nommés </w:t>
      </w:r>
      <w:proofErr w:type="spellStart"/>
      <w:r w:rsidRPr="00FF0AA5">
        <w:rPr>
          <w:rFonts w:eastAsia="Times New Roman"/>
          <w:kern w:val="0"/>
          <w:sz w:val="24"/>
          <w:szCs w:val="24"/>
          <w:lang w:eastAsia="fr-FR"/>
          <w14:ligatures w14:val="none"/>
        </w:rPr>
        <w:t>Kalîla</w:t>
      </w:r>
      <w:proofErr w:type="spellEnd"/>
      <w:r w:rsidRPr="00FF0AA5">
        <w:rPr>
          <w:rFonts w:eastAsia="Times New Roman"/>
          <w:kern w:val="0"/>
          <w:sz w:val="24"/>
          <w:szCs w:val="24"/>
          <w:lang w:eastAsia="fr-FR"/>
          <w14:ligatures w14:val="none"/>
        </w:rPr>
        <w:t xml:space="preserve"> et </w:t>
      </w:r>
      <w:proofErr w:type="spellStart"/>
      <w:r w:rsidRPr="00FF0AA5">
        <w:rPr>
          <w:rFonts w:eastAsia="Times New Roman"/>
          <w:kern w:val="0"/>
          <w:sz w:val="24"/>
          <w:szCs w:val="24"/>
          <w:lang w:eastAsia="fr-FR"/>
          <w14:ligatures w14:val="none"/>
        </w:rPr>
        <w:t>Dimna</w:t>
      </w:r>
      <w:proofErr w:type="spellEnd"/>
      <w:r w:rsidRPr="00FF0AA5">
        <w:rPr>
          <w:rFonts w:eastAsia="Times New Roman"/>
          <w:kern w:val="0"/>
          <w:sz w:val="24"/>
          <w:szCs w:val="24"/>
          <w:lang w:eastAsia="fr-FR"/>
          <w14:ligatures w14:val="none"/>
        </w:rPr>
        <w:t xml:space="preserve">. La Fontaine s’en </w:t>
      </w:r>
      <w:proofErr w:type="spellStart"/>
      <w:r w:rsidRPr="00FF0AA5">
        <w:rPr>
          <w:rFonts w:eastAsia="Times New Roman"/>
          <w:kern w:val="0"/>
          <w:sz w:val="24"/>
          <w:szCs w:val="24"/>
          <w:lang w:eastAsia="fr-FR"/>
          <w14:ligatures w14:val="none"/>
        </w:rPr>
        <w:t>est</w:t>
      </w:r>
      <w:proofErr w:type="spellEnd"/>
      <w:r w:rsidRPr="00FF0AA5">
        <w:rPr>
          <w:rFonts w:eastAsia="Times New Roman"/>
          <w:kern w:val="0"/>
          <w:sz w:val="24"/>
          <w:szCs w:val="24"/>
          <w:lang w:eastAsia="fr-FR"/>
          <w14:ligatures w14:val="none"/>
        </w:rPr>
        <w:t xml:space="preserve"> s’inspiré pour ses fables.</w:t>
      </w:r>
    </w:p>
    <w:p w14:paraId="35E40C71" w14:textId="77777777" w:rsidR="00FF0AA5" w:rsidRPr="00FF0AA5" w:rsidRDefault="00FF0AA5" w:rsidP="00FF0AA5">
      <w:pPr>
        <w:spacing w:line="240" w:lineRule="auto"/>
        <w:rPr>
          <w:rFonts w:eastAsia="Times New Roman"/>
          <w:kern w:val="0"/>
          <w:sz w:val="24"/>
          <w:szCs w:val="24"/>
          <w:lang w:eastAsia="fr-FR"/>
          <w14:ligatures w14:val="none"/>
        </w:rPr>
      </w:pPr>
    </w:p>
    <w:p w14:paraId="3FECF992" w14:textId="77777777" w:rsidR="00FF0AA5" w:rsidRPr="00FF0AA5" w:rsidRDefault="00FF0AA5" w:rsidP="00FF0AA5">
      <w:p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 Bibliothèque nationale de France</w:t>
      </w:r>
    </w:p>
    <w:p w14:paraId="08D40D5B" w14:textId="2334B5AF" w:rsidR="00FF0AA5" w:rsidRPr="00FF0AA5" w:rsidRDefault="00FF0AA5" w:rsidP="00FF0AA5">
      <w:pPr>
        <w:numPr>
          <w:ilvl w:val="0"/>
          <w:numId w:val="1"/>
        </w:num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Date</w:t>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Pr="00FF0AA5">
        <w:rPr>
          <w:rFonts w:eastAsia="Times New Roman"/>
          <w:kern w:val="0"/>
          <w:sz w:val="24"/>
          <w:szCs w:val="24"/>
          <w:lang w:eastAsia="fr-FR"/>
          <w14:ligatures w14:val="none"/>
        </w:rPr>
        <w:t>Vers 720-756</w:t>
      </w:r>
    </w:p>
    <w:p w14:paraId="0BE6F3F0" w14:textId="0924A050" w:rsidR="00FF0AA5" w:rsidRPr="00FF0AA5" w:rsidRDefault="00FF0AA5" w:rsidP="00FF0AA5">
      <w:pPr>
        <w:numPr>
          <w:ilvl w:val="0"/>
          <w:numId w:val="1"/>
        </w:num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Auteur(es)</w:t>
      </w:r>
      <w:r>
        <w:rPr>
          <w:rFonts w:eastAsia="Times New Roman"/>
          <w:kern w:val="0"/>
          <w:sz w:val="24"/>
          <w:szCs w:val="24"/>
          <w:lang w:eastAsia="fr-FR"/>
          <w14:ligatures w14:val="none"/>
        </w:rPr>
        <w:t> </w:t>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Pr="00FF0AA5">
        <w:rPr>
          <w:rFonts w:eastAsia="Times New Roman"/>
          <w:kern w:val="0"/>
          <w:sz w:val="24"/>
          <w:szCs w:val="24"/>
          <w:lang w:eastAsia="fr-FR"/>
          <w14:ligatures w14:val="none"/>
        </w:rPr>
        <w:t>Ibn al-</w:t>
      </w:r>
      <w:proofErr w:type="spellStart"/>
      <w:r w:rsidRPr="00FF0AA5">
        <w:rPr>
          <w:rFonts w:eastAsia="Times New Roman"/>
          <w:kern w:val="0"/>
          <w:sz w:val="24"/>
          <w:szCs w:val="24"/>
          <w:lang w:eastAsia="fr-FR"/>
          <w14:ligatures w14:val="none"/>
        </w:rPr>
        <w:t>Mukaffa</w:t>
      </w:r>
      <w:proofErr w:type="spellEnd"/>
      <w:r w:rsidRPr="00FF0AA5">
        <w:rPr>
          <w:rFonts w:eastAsia="Times New Roman"/>
          <w:kern w:val="0"/>
          <w:sz w:val="24"/>
          <w:szCs w:val="24"/>
          <w:lang w:eastAsia="fr-FR"/>
          <w14:ligatures w14:val="none"/>
        </w:rPr>
        <w:t>’, traducteur</w:t>
      </w:r>
    </w:p>
    <w:p w14:paraId="5C0835B6" w14:textId="5A8621D2" w:rsidR="00FF0AA5" w:rsidRPr="00FF0AA5" w:rsidRDefault="00FF0AA5" w:rsidP="00FF0AA5">
      <w:pPr>
        <w:numPr>
          <w:ilvl w:val="0"/>
          <w:numId w:val="1"/>
        </w:num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Description technique</w:t>
      </w:r>
      <w:r>
        <w:rPr>
          <w:rFonts w:eastAsia="Times New Roman"/>
          <w:kern w:val="0"/>
          <w:sz w:val="24"/>
          <w:szCs w:val="24"/>
          <w:lang w:eastAsia="fr-FR"/>
          <w14:ligatures w14:val="none"/>
        </w:rPr>
        <w:t xml:space="preserve"> </w:t>
      </w:r>
      <w:r w:rsidR="00E13450">
        <w:rPr>
          <w:rFonts w:eastAsia="Times New Roman"/>
          <w:kern w:val="0"/>
          <w:sz w:val="24"/>
          <w:szCs w:val="24"/>
          <w:lang w:eastAsia="fr-FR"/>
          <w14:ligatures w14:val="none"/>
        </w:rPr>
        <w:tab/>
      </w:r>
      <w:r w:rsidRPr="00FF0AA5">
        <w:rPr>
          <w:rFonts w:eastAsia="Times New Roman"/>
          <w:kern w:val="0"/>
          <w:sz w:val="24"/>
          <w:szCs w:val="24"/>
          <w:lang w:eastAsia="fr-FR"/>
          <w14:ligatures w14:val="none"/>
        </w:rPr>
        <w:t>Manuscrit copié probablement en Syrie vers 1220, caractéristique de la période classique.</w:t>
      </w:r>
    </w:p>
    <w:p w14:paraId="4E27582E" w14:textId="779034DC" w:rsidR="00FF0AA5" w:rsidRPr="00FF0AA5" w:rsidRDefault="00FF0AA5" w:rsidP="00FF0AA5">
      <w:pPr>
        <w:numPr>
          <w:ilvl w:val="0"/>
          <w:numId w:val="1"/>
        </w:numPr>
        <w:spacing w:line="240" w:lineRule="auto"/>
        <w:rPr>
          <w:rFonts w:eastAsia="Times New Roman"/>
          <w:kern w:val="0"/>
          <w:sz w:val="24"/>
          <w:szCs w:val="24"/>
          <w:lang w:eastAsia="fr-FR"/>
          <w14:ligatures w14:val="none"/>
        </w:rPr>
      </w:pPr>
      <w:r w:rsidRPr="00FF0AA5">
        <w:rPr>
          <w:rFonts w:eastAsia="Times New Roman"/>
          <w:kern w:val="0"/>
          <w:sz w:val="24"/>
          <w:szCs w:val="24"/>
          <w:lang w:eastAsia="fr-FR"/>
          <w14:ligatures w14:val="none"/>
        </w:rPr>
        <w:t>Provenance</w:t>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sidR="00E13450">
        <w:rPr>
          <w:rFonts w:eastAsia="Times New Roman"/>
          <w:kern w:val="0"/>
          <w:sz w:val="24"/>
          <w:szCs w:val="24"/>
          <w:lang w:eastAsia="fr-FR"/>
          <w14:ligatures w14:val="none"/>
        </w:rPr>
        <w:tab/>
      </w:r>
      <w:r>
        <w:rPr>
          <w:rFonts w:eastAsia="Times New Roman"/>
          <w:kern w:val="0"/>
          <w:sz w:val="24"/>
          <w:szCs w:val="24"/>
          <w:lang w:eastAsia="fr-FR"/>
          <w14:ligatures w14:val="none"/>
        </w:rPr>
        <w:t xml:space="preserve"> </w:t>
      </w:r>
      <w:r w:rsidRPr="00FF0AA5">
        <w:rPr>
          <w:rFonts w:eastAsia="Times New Roman"/>
          <w:kern w:val="0"/>
          <w:sz w:val="24"/>
          <w:szCs w:val="24"/>
          <w:lang w:eastAsia="fr-FR"/>
          <w14:ligatures w14:val="none"/>
        </w:rPr>
        <w:t>BnF, département des Manuscrits orientaux, arabe 3</w:t>
      </w:r>
      <w:r w:rsidRPr="00FF0AA5">
        <w:rPr>
          <w:rFonts w:eastAsia="Times New Roman"/>
          <w:kern w:val="0"/>
          <w:sz w:val="24"/>
          <w:szCs w:val="24"/>
          <w:lang w:eastAsia="fr-FR"/>
          <w14:ligatures w14:val="none"/>
        </w:rPr>
        <w:t> </w:t>
      </w:r>
      <w:r w:rsidRPr="00FF0AA5">
        <w:rPr>
          <w:rFonts w:eastAsia="Times New Roman"/>
          <w:kern w:val="0"/>
          <w:sz w:val="24"/>
          <w:szCs w:val="24"/>
          <w:lang w:eastAsia="fr-FR"/>
          <w14:ligatures w14:val="none"/>
        </w:rPr>
        <w:t>465</w:t>
      </w:r>
    </w:p>
    <w:p w14:paraId="039C1016" w14:textId="77777777" w:rsidR="00900F31" w:rsidRDefault="00900F31"/>
    <w:p w14:paraId="4EC78D41" w14:textId="77777777" w:rsidR="00900F31" w:rsidRDefault="00900F31"/>
    <w:p w14:paraId="2EA616C0" w14:textId="77777777" w:rsidR="00900F31" w:rsidRDefault="00900F31"/>
    <w:p w14:paraId="504D9258" w14:textId="4A37B39D" w:rsidR="00900F31" w:rsidRDefault="00E13450">
      <w:r>
        <w:rPr>
          <w:noProof/>
        </w:rPr>
        <w:lastRenderedPageBreak/>
        <w:drawing>
          <wp:inline distT="0" distB="0" distL="0" distR="0" wp14:anchorId="55F274C3" wp14:editId="0F9F8331">
            <wp:extent cx="6120130" cy="6340475"/>
            <wp:effectExtent l="0" t="0" r="0" b="0"/>
            <wp:docPr id="498040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40354" name=""/>
                    <pic:cNvPicPr/>
                  </pic:nvPicPr>
                  <pic:blipFill>
                    <a:blip r:embed="rId7"/>
                    <a:stretch>
                      <a:fillRect/>
                    </a:stretch>
                  </pic:blipFill>
                  <pic:spPr>
                    <a:xfrm>
                      <a:off x="0" y="0"/>
                      <a:ext cx="6120130" cy="6340475"/>
                    </a:xfrm>
                    <a:prstGeom prst="rect">
                      <a:avLst/>
                    </a:prstGeom>
                  </pic:spPr>
                </pic:pic>
              </a:graphicData>
            </a:graphic>
          </wp:inline>
        </w:drawing>
      </w:r>
    </w:p>
    <w:p w14:paraId="2E7DC068" w14:textId="77777777" w:rsidR="00E13450" w:rsidRDefault="00E13450"/>
    <w:p w14:paraId="30E506B4" w14:textId="77777777" w:rsidR="00E13450" w:rsidRDefault="00E13450" w:rsidP="00E13450">
      <w:pPr>
        <w:pStyle w:val="Titre2"/>
        <w:spacing w:before="0" w:beforeAutospacing="0" w:after="0" w:afterAutospacing="0"/>
        <w:rPr>
          <w:rFonts w:ascii="Arial" w:hAnsi="Arial" w:cs="Arial"/>
        </w:rPr>
      </w:pPr>
      <w:r w:rsidRPr="00E13450">
        <w:rPr>
          <w:rFonts w:ascii="Arial" w:hAnsi="Arial" w:cs="Arial"/>
        </w:rPr>
        <w:t>Maître de Fauvel</w:t>
      </w:r>
    </w:p>
    <w:p w14:paraId="2D7540E6" w14:textId="77777777" w:rsidR="00E13450" w:rsidRPr="00E13450" w:rsidRDefault="00E13450" w:rsidP="00E13450">
      <w:pPr>
        <w:pStyle w:val="Titre2"/>
        <w:spacing w:before="0" w:beforeAutospacing="0" w:after="0" w:afterAutospacing="0"/>
        <w:rPr>
          <w:rFonts w:ascii="Arial" w:hAnsi="Arial" w:cs="Arial"/>
        </w:rPr>
      </w:pPr>
    </w:p>
    <w:p w14:paraId="5D3EE1E8" w14:textId="77777777" w:rsidR="00E13450" w:rsidRPr="00E13450" w:rsidRDefault="00E13450" w:rsidP="00E13450">
      <w:pPr>
        <w:pStyle w:val="NormalWeb"/>
        <w:spacing w:before="0" w:beforeAutospacing="0" w:after="0" w:afterAutospacing="0"/>
        <w:rPr>
          <w:rFonts w:ascii="Arial" w:hAnsi="Arial" w:cs="Arial"/>
        </w:rPr>
      </w:pPr>
      <w:r w:rsidRPr="00E13450">
        <w:rPr>
          <w:rFonts w:ascii="Arial" w:hAnsi="Arial" w:cs="Arial"/>
        </w:rPr>
        <w:t>Philippe IV le Bel, roi de France de 1285 à 1314, est ici caricaturé sous la forme d’un âne méchant et pervers dont les six lettres du nom, Fauvel, sont les initiales de six vices : Flatterie, Avarice, Vilenie, Variété (Velléité), Envie, Lâcheté.</w:t>
      </w:r>
    </w:p>
    <w:p w14:paraId="506D7C2A" w14:textId="77777777" w:rsidR="00E13450" w:rsidRDefault="00E13450" w:rsidP="00E13450">
      <w:pPr>
        <w:pStyle w:val="NormalWeb"/>
        <w:spacing w:before="0" w:beforeAutospacing="0" w:after="0" w:afterAutospacing="0"/>
        <w:rPr>
          <w:rFonts w:ascii="Arial" w:hAnsi="Arial" w:cs="Arial"/>
        </w:rPr>
      </w:pPr>
      <w:r w:rsidRPr="00E13450">
        <w:rPr>
          <w:rFonts w:ascii="Arial" w:hAnsi="Arial" w:cs="Arial"/>
        </w:rPr>
        <w:t>Au Moyen Âge la lettre U équivaut à la lettre V. Des scandales privés ou politiques ont fait de lui un roi indécis, cible de la caricature.</w:t>
      </w:r>
    </w:p>
    <w:p w14:paraId="347E574F" w14:textId="77777777" w:rsidR="00E13450" w:rsidRPr="00E13450" w:rsidRDefault="00E13450" w:rsidP="00E13450">
      <w:pPr>
        <w:pStyle w:val="NormalWeb"/>
        <w:spacing w:before="0" w:beforeAutospacing="0" w:after="0" w:afterAutospacing="0"/>
        <w:rPr>
          <w:rFonts w:ascii="Arial" w:hAnsi="Arial" w:cs="Arial"/>
        </w:rPr>
      </w:pPr>
    </w:p>
    <w:p w14:paraId="5293BA4E" w14:textId="77777777" w:rsidR="00E13450" w:rsidRPr="00E13450" w:rsidRDefault="00E13450" w:rsidP="00E13450">
      <w:pPr>
        <w:pStyle w:val="NormalWeb"/>
        <w:spacing w:before="0" w:beforeAutospacing="0" w:after="0" w:afterAutospacing="0"/>
        <w:rPr>
          <w:rFonts w:ascii="Arial" w:hAnsi="Arial" w:cs="Arial"/>
        </w:rPr>
      </w:pPr>
      <w:r w:rsidRPr="00E13450">
        <w:rPr>
          <w:rFonts w:ascii="Arial" w:hAnsi="Arial" w:cs="Arial"/>
        </w:rPr>
        <w:t>Bibliothèque nationale de France</w:t>
      </w:r>
    </w:p>
    <w:p w14:paraId="6CB2F317" w14:textId="1CF060E5" w:rsidR="00E13450" w:rsidRPr="00E13450" w:rsidRDefault="00E13450" w:rsidP="00E13450">
      <w:pPr>
        <w:pStyle w:val="NormalWeb"/>
        <w:spacing w:before="0" w:beforeAutospacing="0" w:after="0" w:afterAutospacing="0"/>
        <w:rPr>
          <w:rFonts w:ascii="Arial" w:hAnsi="Arial" w:cs="Arial"/>
        </w:rPr>
      </w:pPr>
      <w:r w:rsidRPr="00E13450">
        <w:rPr>
          <w:rFonts w:ascii="Arial" w:hAnsi="Arial" w:cs="Arial"/>
        </w:rPr>
        <w:t xml:space="preserve">   Date</w:t>
      </w:r>
      <w:r>
        <w:rPr>
          <w:rFonts w:ascii="Arial" w:hAnsi="Arial" w:cs="Arial"/>
        </w:rPr>
        <w:tab/>
      </w:r>
      <w:r>
        <w:rPr>
          <w:rFonts w:ascii="Arial" w:hAnsi="Arial" w:cs="Arial"/>
        </w:rPr>
        <w:tab/>
      </w:r>
      <w:r>
        <w:rPr>
          <w:rFonts w:ascii="Arial" w:hAnsi="Arial" w:cs="Arial"/>
        </w:rPr>
        <w:tab/>
      </w:r>
      <w:r w:rsidRPr="00E13450">
        <w:rPr>
          <w:rFonts w:ascii="Arial" w:hAnsi="Arial" w:cs="Arial"/>
        </w:rPr>
        <w:t>Début 14e siècle</w:t>
      </w:r>
    </w:p>
    <w:p w14:paraId="601ED526" w14:textId="4CC1E27E" w:rsidR="00E13450" w:rsidRPr="00E13450" w:rsidRDefault="00E13450" w:rsidP="00E13450">
      <w:pPr>
        <w:pStyle w:val="NormalWeb"/>
        <w:spacing w:before="0" w:beforeAutospacing="0" w:after="0" w:afterAutospacing="0"/>
        <w:rPr>
          <w:rFonts w:ascii="Arial" w:hAnsi="Arial" w:cs="Arial"/>
        </w:rPr>
      </w:pPr>
      <w:r w:rsidRPr="00E13450">
        <w:rPr>
          <w:rFonts w:ascii="Arial" w:hAnsi="Arial" w:cs="Arial"/>
        </w:rPr>
        <w:t xml:space="preserve">   Provenance</w:t>
      </w:r>
      <w:r>
        <w:rPr>
          <w:rFonts w:ascii="Arial" w:hAnsi="Arial" w:cs="Arial"/>
        </w:rPr>
        <w:tab/>
      </w:r>
      <w:r w:rsidRPr="00E13450">
        <w:rPr>
          <w:rFonts w:ascii="Arial" w:hAnsi="Arial" w:cs="Arial"/>
        </w:rPr>
        <w:t xml:space="preserve">BnF, département des Manuscrits, Français 146 fol. 285 ; « Conseil présidé par Fauvel ». Fol. 15 dans Le Roman de Fauvel par Gervais du Bus et Raoul Chaillou de </w:t>
      </w:r>
      <w:proofErr w:type="spellStart"/>
      <w:r w:rsidRPr="00E13450">
        <w:rPr>
          <w:rFonts w:ascii="Arial" w:hAnsi="Arial" w:cs="Arial"/>
        </w:rPr>
        <w:t>Pesstain</w:t>
      </w:r>
      <w:proofErr w:type="spellEnd"/>
    </w:p>
    <w:p w14:paraId="02CCBF6D" w14:textId="77777777" w:rsidR="00E13450" w:rsidRPr="00E13450" w:rsidRDefault="00E13450" w:rsidP="00E13450">
      <w:pPr>
        <w:pStyle w:val="NormalWeb"/>
        <w:spacing w:before="0" w:beforeAutospacing="0" w:after="0" w:afterAutospacing="0"/>
        <w:rPr>
          <w:rFonts w:ascii="Arial" w:hAnsi="Arial" w:cs="Arial"/>
        </w:rPr>
      </w:pPr>
    </w:p>
    <w:p w14:paraId="22E1AD9E" w14:textId="7599C72E" w:rsidR="00E13450" w:rsidRPr="00E13450" w:rsidRDefault="00F667C5" w:rsidP="00E13450">
      <w:pPr>
        <w:pStyle w:val="NormalWeb"/>
        <w:spacing w:before="0" w:beforeAutospacing="0" w:after="0" w:afterAutospacing="0"/>
        <w:rPr>
          <w:rFonts w:ascii="Arial" w:hAnsi="Arial" w:cs="Arial"/>
        </w:rPr>
      </w:pPr>
      <w:r>
        <w:rPr>
          <w:noProof/>
        </w:rPr>
        <w:lastRenderedPageBreak/>
        <w:drawing>
          <wp:inline distT="0" distB="0" distL="0" distR="0" wp14:anchorId="277B1624" wp14:editId="27860255">
            <wp:extent cx="6120130" cy="4671695"/>
            <wp:effectExtent l="0" t="0" r="0" b="0"/>
            <wp:docPr id="5543757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75701" name=""/>
                    <pic:cNvPicPr/>
                  </pic:nvPicPr>
                  <pic:blipFill>
                    <a:blip r:embed="rId8"/>
                    <a:stretch>
                      <a:fillRect/>
                    </a:stretch>
                  </pic:blipFill>
                  <pic:spPr>
                    <a:xfrm>
                      <a:off x="0" y="0"/>
                      <a:ext cx="6120130" cy="4671695"/>
                    </a:xfrm>
                    <a:prstGeom prst="rect">
                      <a:avLst/>
                    </a:prstGeom>
                  </pic:spPr>
                </pic:pic>
              </a:graphicData>
            </a:graphic>
          </wp:inline>
        </w:drawing>
      </w:r>
    </w:p>
    <w:p w14:paraId="7579C36D" w14:textId="77777777" w:rsidR="00E13450" w:rsidRPr="00E13450" w:rsidRDefault="00E13450" w:rsidP="00E13450">
      <w:pPr>
        <w:pStyle w:val="NormalWeb"/>
        <w:spacing w:before="0" w:beforeAutospacing="0" w:after="0" w:afterAutospacing="0"/>
        <w:rPr>
          <w:rFonts w:ascii="Arial" w:hAnsi="Arial" w:cs="Arial"/>
        </w:rPr>
      </w:pPr>
    </w:p>
    <w:p w14:paraId="44CAB44C" w14:textId="77777777" w:rsidR="00E13450" w:rsidRPr="00E13450" w:rsidRDefault="00E13450" w:rsidP="00E13450"/>
    <w:p w14:paraId="3610C6F0" w14:textId="77777777" w:rsidR="00A77859" w:rsidRDefault="00A77859" w:rsidP="00A77859">
      <w:pPr>
        <w:pStyle w:val="Titre2"/>
      </w:pPr>
      <w:r>
        <w:t>Canard : ancêtre des journaux allemands</w:t>
      </w:r>
    </w:p>
    <w:p w14:paraId="7A923DDE" w14:textId="77777777" w:rsidR="00A77859" w:rsidRDefault="00A77859" w:rsidP="00A77859">
      <w:r>
        <w:t>© Bibliothèque nationale de France</w:t>
      </w:r>
    </w:p>
    <w:p w14:paraId="575C6981" w14:textId="77777777" w:rsidR="00A77859" w:rsidRDefault="00A77859" w:rsidP="00A77859"/>
    <w:p w14:paraId="662E4C27" w14:textId="1DA91F77" w:rsidR="00900F31" w:rsidRPr="00E13450" w:rsidRDefault="00A77859" w:rsidP="00A77859">
      <w:r>
        <w:t xml:space="preserve">    Dat</w:t>
      </w:r>
      <w:r>
        <w:t>e</w:t>
      </w:r>
      <w:r>
        <w:tab/>
      </w:r>
      <w:r>
        <w:t>Fin du 16e siècle.</w:t>
      </w:r>
    </w:p>
    <w:p w14:paraId="5776A955" w14:textId="77777777" w:rsidR="00900F31" w:rsidRPr="00E13450" w:rsidRDefault="00900F31" w:rsidP="00E13450"/>
    <w:p w14:paraId="1EE6A52A" w14:textId="77777777" w:rsidR="00900F31" w:rsidRPr="00E13450" w:rsidRDefault="00900F31" w:rsidP="00E13450"/>
    <w:p w14:paraId="690D8C92" w14:textId="77777777" w:rsidR="00900F31" w:rsidRPr="00E13450" w:rsidRDefault="00900F31" w:rsidP="00E13450"/>
    <w:p w14:paraId="1055712B" w14:textId="77777777" w:rsidR="00900F31" w:rsidRPr="00E13450" w:rsidRDefault="00900F31" w:rsidP="00E13450"/>
    <w:p w14:paraId="01F6D8E0" w14:textId="77777777" w:rsidR="00900F31" w:rsidRPr="00E13450" w:rsidRDefault="00900F31" w:rsidP="00E13450"/>
    <w:p w14:paraId="4875D337" w14:textId="77777777" w:rsidR="00900F31" w:rsidRPr="00E13450" w:rsidRDefault="00900F31" w:rsidP="00E13450"/>
    <w:p w14:paraId="629783CD" w14:textId="77777777" w:rsidR="00900F31" w:rsidRPr="00E13450" w:rsidRDefault="00900F31" w:rsidP="00E13450"/>
    <w:p w14:paraId="786478C2" w14:textId="77777777" w:rsidR="00900F31" w:rsidRPr="00E13450" w:rsidRDefault="00900F31" w:rsidP="00E13450"/>
    <w:p w14:paraId="739B66B2" w14:textId="77777777" w:rsidR="00900F31" w:rsidRPr="00E13450" w:rsidRDefault="00900F31" w:rsidP="00E13450"/>
    <w:p w14:paraId="752E8B4B" w14:textId="77777777" w:rsidR="00900F31" w:rsidRPr="00E13450" w:rsidRDefault="00900F31" w:rsidP="00E13450"/>
    <w:p w14:paraId="1C081D6D" w14:textId="77777777" w:rsidR="00900F31" w:rsidRPr="00E13450" w:rsidRDefault="00900F31" w:rsidP="00E13450"/>
    <w:p w14:paraId="6757CD76" w14:textId="77777777" w:rsidR="00900F31" w:rsidRPr="00E13450" w:rsidRDefault="00900F31" w:rsidP="00E13450"/>
    <w:p w14:paraId="673108FE" w14:textId="77777777" w:rsidR="00900F31" w:rsidRPr="00E13450" w:rsidRDefault="00900F31" w:rsidP="00E13450"/>
    <w:p w14:paraId="3E70D4A7" w14:textId="77777777" w:rsidR="00900F31" w:rsidRPr="00E13450" w:rsidRDefault="00900F31" w:rsidP="00E13450"/>
    <w:p w14:paraId="14F56FA5" w14:textId="77777777" w:rsidR="00900F31" w:rsidRPr="00E13450" w:rsidRDefault="00900F31" w:rsidP="00E13450"/>
    <w:p w14:paraId="7FE38B05" w14:textId="77777777" w:rsidR="00900F31" w:rsidRPr="00E13450" w:rsidRDefault="00900F31" w:rsidP="00E13450"/>
    <w:p w14:paraId="16632E1A" w14:textId="77777777" w:rsidR="00900F31" w:rsidRPr="00E13450" w:rsidRDefault="00900F31" w:rsidP="00E13450"/>
    <w:p w14:paraId="7297AB50" w14:textId="77777777" w:rsidR="00900F31" w:rsidRPr="00E13450" w:rsidRDefault="00900F31" w:rsidP="00E13450"/>
    <w:p w14:paraId="3043CC12" w14:textId="2A46C344" w:rsidR="00900F31" w:rsidRPr="00E13450" w:rsidRDefault="00F667C5" w:rsidP="00E13450">
      <w:r>
        <w:rPr>
          <w:noProof/>
        </w:rPr>
        <w:drawing>
          <wp:inline distT="0" distB="0" distL="0" distR="0" wp14:anchorId="6E007DB9" wp14:editId="29F2AD97">
            <wp:extent cx="2992554" cy="4635500"/>
            <wp:effectExtent l="0" t="0" r="0" b="0"/>
            <wp:docPr id="754777888" name="Image 2" descr="La Poule d’Inde en Falbala : caricature d’une duch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Poule d’Inde en Falbala : caricature d’une duchess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1463" cy="4649301"/>
                    </a:xfrm>
                    <a:prstGeom prst="rect">
                      <a:avLst/>
                    </a:prstGeom>
                    <a:noFill/>
                    <a:ln>
                      <a:noFill/>
                    </a:ln>
                  </pic:spPr>
                </pic:pic>
              </a:graphicData>
            </a:graphic>
          </wp:inline>
        </w:drawing>
      </w:r>
    </w:p>
    <w:p w14:paraId="6169B08F" w14:textId="77777777" w:rsidR="00900F31" w:rsidRPr="00E13450" w:rsidRDefault="00900F31" w:rsidP="00E13450"/>
    <w:p w14:paraId="654CB5EB" w14:textId="77777777" w:rsidR="00900F31" w:rsidRPr="00F667C5" w:rsidRDefault="00900F31" w:rsidP="00F667C5"/>
    <w:p w14:paraId="73035B12" w14:textId="77777777" w:rsidR="00F667C5" w:rsidRPr="00F667C5" w:rsidRDefault="00F667C5" w:rsidP="00F667C5">
      <w:pPr>
        <w:pStyle w:val="Titre2"/>
        <w:spacing w:before="0" w:beforeAutospacing="0" w:after="0" w:afterAutospacing="0"/>
        <w:rPr>
          <w:rFonts w:ascii="Arial" w:hAnsi="Arial" w:cs="Arial"/>
        </w:rPr>
      </w:pPr>
      <w:r w:rsidRPr="00F667C5">
        <w:rPr>
          <w:rFonts w:ascii="Arial" w:hAnsi="Arial" w:cs="Arial"/>
        </w:rPr>
        <w:t>La Poule d’Inde en Falbala : caricature d’une duchesse</w:t>
      </w:r>
    </w:p>
    <w:p w14:paraId="62C9C303" w14:textId="77777777" w:rsidR="00F667C5" w:rsidRDefault="00F667C5" w:rsidP="00F667C5">
      <w:pPr>
        <w:pStyle w:val="NormalWeb"/>
        <w:spacing w:before="0" w:beforeAutospacing="0" w:after="0" w:afterAutospacing="0"/>
        <w:rPr>
          <w:rFonts w:ascii="Arial" w:hAnsi="Arial" w:cs="Arial"/>
        </w:rPr>
      </w:pPr>
      <w:r w:rsidRPr="00F667C5">
        <w:rPr>
          <w:rFonts w:ascii="Arial" w:hAnsi="Arial" w:cs="Arial"/>
        </w:rPr>
        <w:t xml:space="preserve">Le mot </w:t>
      </w:r>
      <w:r w:rsidRPr="00F667C5">
        <w:rPr>
          <w:rStyle w:val="Accentuation"/>
          <w:rFonts w:ascii="Arial" w:hAnsi="Arial" w:cs="Arial"/>
        </w:rPr>
        <w:t>caricatura</w:t>
      </w:r>
      <w:r w:rsidRPr="00F667C5">
        <w:rPr>
          <w:rFonts w:ascii="Arial" w:hAnsi="Arial" w:cs="Arial"/>
        </w:rPr>
        <w:t xml:space="preserve"> (du latin populaire </w:t>
      </w:r>
      <w:proofErr w:type="spellStart"/>
      <w:r w:rsidRPr="00F667C5">
        <w:rPr>
          <w:rStyle w:val="Accentuation"/>
          <w:rFonts w:ascii="Arial" w:hAnsi="Arial" w:cs="Arial"/>
        </w:rPr>
        <w:t>caricare</w:t>
      </w:r>
      <w:proofErr w:type="spellEnd"/>
      <w:r w:rsidRPr="00F667C5">
        <w:rPr>
          <w:rFonts w:ascii="Arial" w:hAnsi="Arial" w:cs="Arial"/>
        </w:rPr>
        <w:t xml:space="preserve">, charger, exagérer, lui-même issu du gaulois </w:t>
      </w:r>
      <w:proofErr w:type="spellStart"/>
      <w:r w:rsidRPr="00F667C5">
        <w:rPr>
          <w:rStyle w:val="Accentuation"/>
          <w:rFonts w:ascii="Arial" w:hAnsi="Arial" w:cs="Arial"/>
        </w:rPr>
        <w:t>carrus</w:t>
      </w:r>
      <w:proofErr w:type="spellEnd"/>
      <w:r w:rsidRPr="00F667C5">
        <w:rPr>
          <w:rFonts w:ascii="Arial" w:hAnsi="Arial" w:cs="Arial"/>
        </w:rPr>
        <w:t xml:space="preserve">, char) a été employé pour la première fois dans la préface d’un album d’Annibal Carrache en 1646. Il donnera les mots français </w:t>
      </w:r>
      <w:r w:rsidRPr="00F667C5">
        <w:rPr>
          <w:rStyle w:val="Accentuation"/>
          <w:rFonts w:ascii="Arial" w:hAnsi="Arial" w:cs="Arial"/>
        </w:rPr>
        <w:t>charge</w:t>
      </w:r>
      <w:r w:rsidRPr="00F667C5">
        <w:rPr>
          <w:rFonts w:ascii="Arial" w:hAnsi="Arial" w:cs="Arial"/>
        </w:rPr>
        <w:t xml:space="preserve"> et </w:t>
      </w:r>
      <w:r w:rsidRPr="00F667C5">
        <w:rPr>
          <w:rStyle w:val="Accentuation"/>
          <w:rFonts w:ascii="Arial" w:hAnsi="Arial" w:cs="Arial"/>
        </w:rPr>
        <w:t>caricature</w:t>
      </w:r>
      <w:r w:rsidRPr="00F667C5">
        <w:rPr>
          <w:rFonts w:ascii="Arial" w:hAnsi="Arial" w:cs="Arial"/>
        </w:rPr>
        <w:t>. Dessin polémique, la caricature ne cherche pas toujours à déclencher le rire, mais elle déforme, parodie, charge, raille, ridiculise, dénonce une situation ou une personne. Ses trois fonctions de base sont : exagérer, défigurer, accuser. Elle vise à toucher efficacement ses spectateurs grâce à la force de la simplification. C’est un art de la subversion qui transforme, dégrade le modèle, s’attaque à un homme ou à une situation. Diderot la définit ainsi dans l’article « charge » de l’</w:t>
      </w:r>
      <w:r w:rsidRPr="00F667C5">
        <w:rPr>
          <w:rStyle w:val="Accentuation"/>
          <w:rFonts w:ascii="Arial" w:hAnsi="Arial" w:cs="Arial"/>
        </w:rPr>
        <w:t>Encyclopédie</w:t>
      </w:r>
      <w:r w:rsidRPr="00F667C5">
        <w:rPr>
          <w:rFonts w:ascii="Arial" w:hAnsi="Arial" w:cs="Arial"/>
        </w:rPr>
        <w:t xml:space="preserve"> : « C’est la représentation, sur la toile ou le papier, par le moyen des couleurs, d’une personne, d’une action, ou plus généralement d’un sujet, dans laquelle la vérité et la ressemblance exacte ne sont altérées que par l’excès du ridicule. L’art consiste à démêler le vice réel ou d’opinion qui était déjà dans quelque partie, et à le porter par l’expression jusqu’à ce point d’exagération où l’on reconnaît encore la chose, et au-delà duquel on ne la reconnaîtrait plus ; alors la charge est plus forte qu’il soit possible. »</w:t>
      </w:r>
    </w:p>
    <w:p w14:paraId="15243ADB" w14:textId="77777777" w:rsidR="00F667C5" w:rsidRPr="00F667C5" w:rsidRDefault="00F667C5" w:rsidP="00F667C5">
      <w:pPr>
        <w:pStyle w:val="NormalWeb"/>
        <w:spacing w:before="0" w:beforeAutospacing="0" w:after="0" w:afterAutospacing="0"/>
        <w:rPr>
          <w:rFonts w:ascii="Arial" w:hAnsi="Arial" w:cs="Arial"/>
        </w:rPr>
      </w:pPr>
    </w:p>
    <w:p w14:paraId="386338D0" w14:textId="53C3ADC5" w:rsidR="00F667C5" w:rsidRPr="00F667C5" w:rsidRDefault="00F667C5" w:rsidP="00F667C5">
      <w:pPr>
        <w:pStyle w:val="NormalWeb"/>
        <w:spacing w:before="0" w:beforeAutospacing="0" w:after="0" w:afterAutospacing="0"/>
        <w:rPr>
          <w:rFonts w:ascii="Arial" w:eastAsiaTheme="minorHAnsi" w:hAnsi="Arial" w:cs="Arial"/>
          <w:kern w:val="2"/>
          <w:sz w:val="22"/>
          <w:szCs w:val="22"/>
          <w:lang w:eastAsia="en-US"/>
        </w:rPr>
      </w:pPr>
      <w:r w:rsidRPr="00F667C5">
        <w:rPr>
          <w:rFonts w:ascii="Arial" w:eastAsiaTheme="minorHAnsi" w:hAnsi="Arial" w:cs="Arial"/>
          <w:kern w:val="2"/>
          <w:sz w:val="22"/>
          <w:szCs w:val="22"/>
          <w:lang w:eastAsia="en-US"/>
        </w:rPr>
        <w:t>© Bibliothèque nationale de France</w:t>
      </w:r>
    </w:p>
    <w:p w14:paraId="51BAE2B8" w14:textId="3DECE001" w:rsidR="00F667C5" w:rsidRPr="00F667C5" w:rsidRDefault="00F667C5" w:rsidP="00F667C5">
      <w:pPr>
        <w:pStyle w:val="NormalWeb"/>
        <w:spacing w:before="0" w:beforeAutospacing="0" w:after="0" w:afterAutospacing="0"/>
        <w:rPr>
          <w:rFonts w:ascii="Arial" w:eastAsiaTheme="minorHAnsi" w:hAnsi="Arial" w:cs="Arial"/>
          <w:kern w:val="2"/>
          <w:sz w:val="22"/>
          <w:szCs w:val="22"/>
          <w:lang w:eastAsia="en-US"/>
        </w:rPr>
      </w:pPr>
      <w:r w:rsidRPr="00F667C5">
        <w:rPr>
          <w:rFonts w:ascii="Arial" w:eastAsiaTheme="minorHAnsi" w:hAnsi="Arial" w:cs="Arial"/>
          <w:kern w:val="2"/>
          <w:sz w:val="22"/>
          <w:szCs w:val="22"/>
          <w:lang w:eastAsia="en-US"/>
        </w:rPr>
        <w:t xml:space="preserve">    Date</w:t>
      </w:r>
      <w:r>
        <w:rPr>
          <w:rFonts w:ascii="Arial" w:eastAsiaTheme="minorHAnsi" w:hAnsi="Arial" w:cs="Arial"/>
          <w:kern w:val="2"/>
          <w:sz w:val="22"/>
          <w:szCs w:val="22"/>
          <w:lang w:eastAsia="en-US"/>
        </w:rPr>
        <w:tab/>
      </w:r>
      <w:r>
        <w:rPr>
          <w:rFonts w:ascii="Arial" w:eastAsiaTheme="minorHAnsi" w:hAnsi="Arial" w:cs="Arial"/>
          <w:kern w:val="2"/>
          <w:sz w:val="22"/>
          <w:szCs w:val="22"/>
          <w:lang w:eastAsia="en-US"/>
        </w:rPr>
        <w:tab/>
      </w:r>
      <w:r>
        <w:rPr>
          <w:rFonts w:ascii="Arial" w:eastAsiaTheme="minorHAnsi" w:hAnsi="Arial" w:cs="Arial"/>
          <w:kern w:val="2"/>
          <w:sz w:val="22"/>
          <w:szCs w:val="22"/>
          <w:lang w:eastAsia="en-US"/>
        </w:rPr>
        <w:tab/>
      </w:r>
      <w:r w:rsidRPr="00F667C5">
        <w:rPr>
          <w:rFonts w:ascii="Arial" w:eastAsiaTheme="minorHAnsi" w:hAnsi="Arial" w:cs="Arial"/>
          <w:kern w:val="2"/>
          <w:sz w:val="22"/>
          <w:szCs w:val="22"/>
          <w:lang w:eastAsia="en-US"/>
        </w:rPr>
        <w:t>17e siècle</w:t>
      </w:r>
    </w:p>
    <w:p w14:paraId="3AAD622C" w14:textId="0A614AFF" w:rsidR="00F667C5" w:rsidRPr="00F667C5" w:rsidRDefault="00F667C5" w:rsidP="00F667C5">
      <w:pPr>
        <w:pStyle w:val="NormalWeb"/>
        <w:spacing w:before="0" w:beforeAutospacing="0" w:after="0" w:afterAutospacing="0"/>
        <w:rPr>
          <w:rFonts w:ascii="Arial" w:eastAsiaTheme="minorHAnsi" w:hAnsi="Arial" w:cs="Arial"/>
          <w:kern w:val="2"/>
          <w:sz w:val="22"/>
          <w:szCs w:val="22"/>
          <w:lang w:eastAsia="en-US"/>
        </w:rPr>
      </w:pPr>
      <w:r w:rsidRPr="00F667C5">
        <w:rPr>
          <w:rFonts w:ascii="Arial" w:eastAsiaTheme="minorHAnsi" w:hAnsi="Arial" w:cs="Arial"/>
          <w:kern w:val="2"/>
          <w:sz w:val="22"/>
          <w:szCs w:val="22"/>
          <w:lang w:eastAsia="en-US"/>
        </w:rPr>
        <w:t xml:space="preserve">    Auteur(es)</w:t>
      </w:r>
      <w:r>
        <w:rPr>
          <w:rFonts w:ascii="Arial" w:eastAsiaTheme="minorHAnsi" w:hAnsi="Arial" w:cs="Arial"/>
          <w:kern w:val="2"/>
          <w:sz w:val="22"/>
          <w:szCs w:val="22"/>
          <w:lang w:eastAsia="en-US"/>
        </w:rPr>
        <w:tab/>
      </w:r>
      <w:r>
        <w:rPr>
          <w:rFonts w:ascii="Arial" w:eastAsiaTheme="minorHAnsi" w:hAnsi="Arial" w:cs="Arial"/>
          <w:kern w:val="2"/>
          <w:sz w:val="22"/>
          <w:szCs w:val="22"/>
          <w:lang w:eastAsia="en-US"/>
        </w:rPr>
        <w:tab/>
      </w:r>
      <w:r>
        <w:rPr>
          <w:rFonts w:ascii="Arial" w:eastAsiaTheme="minorHAnsi" w:hAnsi="Arial" w:cs="Arial"/>
          <w:kern w:val="2"/>
          <w:sz w:val="22"/>
          <w:szCs w:val="22"/>
          <w:lang w:eastAsia="en-US"/>
        </w:rPr>
        <w:tab/>
      </w:r>
      <w:r w:rsidRPr="00F667C5">
        <w:rPr>
          <w:rFonts w:ascii="Arial" w:eastAsiaTheme="minorHAnsi" w:hAnsi="Arial" w:cs="Arial"/>
          <w:kern w:val="2"/>
          <w:sz w:val="22"/>
          <w:szCs w:val="22"/>
          <w:lang w:eastAsia="en-US"/>
        </w:rPr>
        <w:t>Jean-Baptiste Bouchet, graveur</w:t>
      </w:r>
    </w:p>
    <w:p w14:paraId="020BF708" w14:textId="1BAB0165" w:rsidR="00F667C5" w:rsidRPr="00F667C5" w:rsidRDefault="00F667C5" w:rsidP="00F667C5">
      <w:pPr>
        <w:pStyle w:val="NormalWeb"/>
        <w:spacing w:before="0" w:beforeAutospacing="0" w:after="0" w:afterAutospacing="0"/>
        <w:rPr>
          <w:rFonts w:ascii="Arial" w:eastAsiaTheme="minorHAnsi" w:hAnsi="Arial" w:cs="Arial"/>
          <w:kern w:val="2"/>
          <w:sz w:val="22"/>
          <w:szCs w:val="22"/>
          <w:lang w:eastAsia="en-US"/>
        </w:rPr>
      </w:pPr>
      <w:r w:rsidRPr="00F667C5">
        <w:rPr>
          <w:rFonts w:ascii="Arial" w:eastAsiaTheme="minorHAnsi" w:hAnsi="Arial" w:cs="Arial"/>
          <w:kern w:val="2"/>
          <w:sz w:val="22"/>
          <w:szCs w:val="22"/>
          <w:lang w:eastAsia="en-US"/>
        </w:rPr>
        <w:t xml:space="preserve">    Description technique</w:t>
      </w:r>
      <w:r>
        <w:rPr>
          <w:rFonts w:ascii="Arial" w:eastAsiaTheme="minorHAnsi" w:hAnsi="Arial" w:cs="Arial"/>
          <w:kern w:val="2"/>
          <w:sz w:val="22"/>
          <w:szCs w:val="22"/>
          <w:lang w:eastAsia="en-US"/>
        </w:rPr>
        <w:tab/>
      </w:r>
      <w:r w:rsidRPr="00F667C5">
        <w:rPr>
          <w:rFonts w:ascii="Arial" w:eastAsiaTheme="minorHAnsi" w:hAnsi="Arial" w:cs="Arial"/>
          <w:kern w:val="2"/>
          <w:sz w:val="22"/>
          <w:szCs w:val="22"/>
          <w:lang w:eastAsia="en-US"/>
        </w:rPr>
        <w:t>Estampe</w:t>
      </w:r>
    </w:p>
    <w:p w14:paraId="3E1DB023" w14:textId="155D41BF" w:rsidR="00F667C5" w:rsidRPr="00F667C5" w:rsidRDefault="00F667C5" w:rsidP="00F667C5">
      <w:pPr>
        <w:pStyle w:val="NormalWeb"/>
        <w:spacing w:before="0" w:beforeAutospacing="0" w:after="0" w:afterAutospacing="0"/>
        <w:rPr>
          <w:rFonts w:ascii="Arial" w:eastAsiaTheme="minorHAnsi" w:hAnsi="Arial" w:cs="Arial"/>
          <w:kern w:val="2"/>
          <w:sz w:val="22"/>
          <w:szCs w:val="22"/>
          <w:lang w:eastAsia="en-US"/>
        </w:rPr>
      </w:pPr>
      <w:r w:rsidRPr="00F667C5">
        <w:rPr>
          <w:rFonts w:ascii="Arial" w:eastAsiaTheme="minorHAnsi" w:hAnsi="Arial" w:cs="Arial"/>
          <w:kern w:val="2"/>
          <w:sz w:val="22"/>
          <w:szCs w:val="22"/>
          <w:lang w:eastAsia="en-US"/>
        </w:rPr>
        <w:t xml:space="preserve">    Provenance</w:t>
      </w:r>
      <w:r>
        <w:rPr>
          <w:rFonts w:ascii="Arial" w:eastAsiaTheme="minorHAnsi" w:hAnsi="Arial" w:cs="Arial"/>
          <w:kern w:val="2"/>
          <w:sz w:val="22"/>
          <w:szCs w:val="22"/>
          <w:lang w:eastAsia="en-US"/>
        </w:rPr>
        <w:tab/>
      </w:r>
      <w:r>
        <w:rPr>
          <w:rFonts w:ascii="Arial" w:eastAsiaTheme="minorHAnsi" w:hAnsi="Arial" w:cs="Arial"/>
          <w:kern w:val="2"/>
          <w:sz w:val="22"/>
          <w:szCs w:val="22"/>
          <w:lang w:eastAsia="en-US"/>
        </w:rPr>
        <w:tab/>
      </w:r>
      <w:r w:rsidRPr="00F667C5">
        <w:rPr>
          <w:rFonts w:ascii="Arial" w:eastAsiaTheme="minorHAnsi" w:hAnsi="Arial" w:cs="Arial"/>
          <w:kern w:val="2"/>
          <w:sz w:val="22"/>
          <w:szCs w:val="22"/>
          <w:lang w:eastAsia="en-US"/>
        </w:rPr>
        <w:t>BnF, département des Estampes et de la Photographie, IFF 39</w:t>
      </w:r>
    </w:p>
    <w:p w14:paraId="14E9FEF8" w14:textId="2FEFB90C" w:rsidR="00F667C5" w:rsidRDefault="00F667C5" w:rsidP="00F667C5">
      <w:r>
        <w:rPr>
          <w:noProof/>
        </w:rPr>
        <w:lastRenderedPageBreak/>
        <w:drawing>
          <wp:inline distT="0" distB="0" distL="0" distR="0" wp14:anchorId="6A47858B" wp14:editId="3CBD16C8">
            <wp:extent cx="6385560" cy="6385560"/>
            <wp:effectExtent l="0" t="0" r="0" b="0"/>
            <wp:docPr id="1226568530" name="Image 4" descr="Le Bichon poudré : caricature d’un petit marq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 Bichon poudré : caricature d’un petit marqui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5560" cy="6385560"/>
                    </a:xfrm>
                    <a:prstGeom prst="rect">
                      <a:avLst/>
                    </a:prstGeom>
                    <a:noFill/>
                    <a:ln>
                      <a:noFill/>
                    </a:ln>
                  </pic:spPr>
                </pic:pic>
              </a:graphicData>
            </a:graphic>
          </wp:inline>
        </w:drawing>
      </w:r>
    </w:p>
    <w:p w14:paraId="50268AC5" w14:textId="77777777" w:rsidR="00900F31" w:rsidRPr="00E13450" w:rsidRDefault="00900F31" w:rsidP="00E13450"/>
    <w:p w14:paraId="5FC3960F" w14:textId="77777777" w:rsidR="00900F31" w:rsidRPr="00E13450" w:rsidRDefault="00900F31" w:rsidP="00E13450"/>
    <w:p w14:paraId="75C00FC3" w14:textId="77777777" w:rsidR="00F667C5" w:rsidRPr="00F667C5" w:rsidRDefault="00F667C5" w:rsidP="00F667C5">
      <w:pPr>
        <w:pStyle w:val="Titre2"/>
        <w:spacing w:before="0" w:beforeAutospacing="0" w:after="0" w:afterAutospacing="0"/>
        <w:rPr>
          <w:rFonts w:ascii="Arial" w:hAnsi="Arial" w:cs="Arial"/>
        </w:rPr>
      </w:pPr>
      <w:r w:rsidRPr="00F667C5">
        <w:rPr>
          <w:rFonts w:ascii="Arial" w:hAnsi="Arial" w:cs="Arial"/>
        </w:rPr>
        <w:t>Le Bichon poudré : caricature d’un petit marquis</w:t>
      </w:r>
    </w:p>
    <w:p w14:paraId="6429A8F8" w14:textId="77777777" w:rsidR="00F667C5" w:rsidRPr="00F667C5" w:rsidRDefault="00F667C5" w:rsidP="00F667C5">
      <w:pPr>
        <w:pStyle w:val="NormalWeb"/>
        <w:spacing w:before="0" w:beforeAutospacing="0" w:after="0" w:afterAutospacing="0"/>
        <w:rPr>
          <w:rFonts w:ascii="Arial" w:hAnsi="Arial" w:cs="Arial"/>
        </w:rPr>
      </w:pPr>
      <w:r w:rsidRPr="00F667C5">
        <w:rPr>
          <w:rFonts w:ascii="Arial" w:hAnsi="Arial" w:cs="Arial"/>
        </w:rPr>
        <w:t>Sous l’Ancien Régime, les caricatures politiques sont produites de plus en plus souvent en feuilles volantes exposées à la vue des passants dans les étals de marchands d’estampes, vendues à la pièce dans la rue par des crieurs, et transportées par des colporteurs. À l’époque, les images sont vendues sans autorisation ni privilège royal mais peuvent cependant être saisies.</w:t>
      </w:r>
    </w:p>
    <w:p w14:paraId="1F2BF4EA" w14:textId="77777777" w:rsidR="00F667C5" w:rsidRPr="00F667C5" w:rsidRDefault="00F667C5" w:rsidP="00F667C5">
      <w:pPr>
        <w:pStyle w:val="NormalWeb"/>
        <w:spacing w:before="0" w:beforeAutospacing="0" w:after="0" w:afterAutospacing="0"/>
        <w:rPr>
          <w:rFonts w:ascii="Arial" w:hAnsi="Arial" w:cs="Arial"/>
        </w:rPr>
      </w:pPr>
    </w:p>
    <w:p w14:paraId="1B54FFA6" w14:textId="77777777" w:rsidR="00F667C5" w:rsidRPr="00F667C5" w:rsidRDefault="00F667C5" w:rsidP="00F667C5">
      <w:pPr>
        <w:spacing w:line="240" w:lineRule="auto"/>
        <w:rPr>
          <w:rFonts w:eastAsia="Times New Roman"/>
          <w:kern w:val="0"/>
          <w:sz w:val="24"/>
          <w:szCs w:val="24"/>
          <w:lang w:eastAsia="fr-FR"/>
          <w14:ligatures w14:val="none"/>
        </w:rPr>
      </w:pPr>
      <w:r w:rsidRPr="00F667C5">
        <w:rPr>
          <w:rFonts w:eastAsia="Times New Roman"/>
          <w:kern w:val="0"/>
          <w:sz w:val="24"/>
          <w:szCs w:val="24"/>
          <w:lang w:eastAsia="fr-FR"/>
          <w14:ligatures w14:val="none"/>
        </w:rPr>
        <w:t>Bibliothèque nationale de France</w:t>
      </w:r>
    </w:p>
    <w:p w14:paraId="06B019A5" w14:textId="18C253A9" w:rsidR="00F667C5" w:rsidRPr="00F667C5" w:rsidRDefault="00F667C5" w:rsidP="00F667C5">
      <w:pPr>
        <w:numPr>
          <w:ilvl w:val="0"/>
          <w:numId w:val="2"/>
        </w:numPr>
        <w:spacing w:line="240" w:lineRule="auto"/>
        <w:rPr>
          <w:rFonts w:eastAsia="Times New Roman"/>
          <w:kern w:val="0"/>
          <w:sz w:val="24"/>
          <w:szCs w:val="24"/>
          <w:lang w:eastAsia="fr-FR"/>
          <w14:ligatures w14:val="none"/>
        </w:rPr>
      </w:pPr>
      <w:r w:rsidRPr="00F667C5">
        <w:rPr>
          <w:rFonts w:eastAsia="Times New Roman"/>
          <w:kern w:val="0"/>
          <w:sz w:val="24"/>
          <w:szCs w:val="24"/>
          <w:lang w:eastAsia="fr-FR"/>
          <w14:ligatures w14:val="none"/>
        </w:rPr>
        <w:t xml:space="preserve">Date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F667C5">
        <w:rPr>
          <w:rFonts w:eastAsia="Times New Roman"/>
          <w:kern w:val="0"/>
          <w:sz w:val="24"/>
          <w:szCs w:val="24"/>
          <w:lang w:eastAsia="fr-FR"/>
          <w14:ligatures w14:val="none"/>
        </w:rPr>
        <w:t>Fin du 17</w:t>
      </w:r>
      <w:r w:rsidRPr="00F667C5">
        <w:rPr>
          <w:rFonts w:eastAsia="Times New Roman"/>
          <w:kern w:val="0"/>
          <w:sz w:val="24"/>
          <w:szCs w:val="24"/>
          <w:vertAlign w:val="superscript"/>
          <w:lang w:eastAsia="fr-FR"/>
          <w14:ligatures w14:val="none"/>
        </w:rPr>
        <w:t>e</w:t>
      </w:r>
      <w:r w:rsidRPr="00F667C5">
        <w:rPr>
          <w:rFonts w:eastAsia="Times New Roman"/>
          <w:kern w:val="0"/>
          <w:sz w:val="24"/>
          <w:szCs w:val="24"/>
          <w:lang w:eastAsia="fr-FR"/>
          <w14:ligatures w14:val="none"/>
        </w:rPr>
        <w:t xml:space="preserve"> siècle</w:t>
      </w:r>
    </w:p>
    <w:p w14:paraId="70CFA6B4" w14:textId="456397C6" w:rsidR="00F667C5" w:rsidRPr="00F667C5" w:rsidRDefault="00F667C5" w:rsidP="00F667C5">
      <w:pPr>
        <w:numPr>
          <w:ilvl w:val="0"/>
          <w:numId w:val="2"/>
        </w:numPr>
        <w:spacing w:line="240" w:lineRule="auto"/>
        <w:rPr>
          <w:rFonts w:eastAsia="Times New Roman"/>
          <w:kern w:val="0"/>
          <w:sz w:val="24"/>
          <w:szCs w:val="24"/>
          <w:lang w:eastAsia="fr-FR"/>
          <w14:ligatures w14:val="none"/>
        </w:rPr>
      </w:pPr>
      <w:r w:rsidRPr="00F667C5">
        <w:rPr>
          <w:rFonts w:eastAsia="Times New Roman"/>
          <w:kern w:val="0"/>
          <w:sz w:val="24"/>
          <w:szCs w:val="24"/>
          <w:lang w:eastAsia="fr-FR"/>
          <w14:ligatures w14:val="none"/>
        </w:rPr>
        <w:t xml:space="preserve">Auteur(es)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F667C5">
        <w:rPr>
          <w:rFonts w:eastAsia="Times New Roman"/>
          <w:kern w:val="0"/>
          <w:sz w:val="24"/>
          <w:szCs w:val="24"/>
          <w:lang w:eastAsia="fr-FR"/>
          <w14:ligatures w14:val="none"/>
        </w:rPr>
        <w:t>Jean-Baptiste Bouchet (actif entre 1676-1714), graveur</w:t>
      </w:r>
    </w:p>
    <w:p w14:paraId="1F4DE563" w14:textId="4239FB1E" w:rsidR="00F667C5" w:rsidRPr="00F667C5" w:rsidRDefault="00F667C5" w:rsidP="00F667C5">
      <w:pPr>
        <w:numPr>
          <w:ilvl w:val="0"/>
          <w:numId w:val="2"/>
        </w:numPr>
        <w:spacing w:line="240" w:lineRule="auto"/>
        <w:rPr>
          <w:rFonts w:eastAsia="Times New Roman"/>
          <w:kern w:val="0"/>
          <w:sz w:val="24"/>
          <w:szCs w:val="24"/>
          <w:lang w:eastAsia="fr-FR"/>
          <w14:ligatures w14:val="none"/>
        </w:rPr>
      </w:pPr>
      <w:r w:rsidRPr="00F667C5">
        <w:rPr>
          <w:rFonts w:eastAsia="Times New Roman"/>
          <w:kern w:val="0"/>
          <w:sz w:val="24"/>
          <w:szCs w:val="24"/>
          <w:lang w:eastAsia="fr-FR"/>
          <w14:ligatures w14:val="none"/>
        </w:rPr>
        <w:t xml:space="preserve">Description technique </w:t>
      </w:r>
      <w:r>
        <w:rPr>
          <w:rFonts w:eastAsia="Times New Roman"/>
          <w:kern w:val="0"/>
          <w:sz w:val="24"/>
          <w:szCs w:val="24"/>
          <w:lang w:eastAsia="fr-FR"/>
          <w14:ligatures w14:val="none"/>
        </w:rPr>
        <w:tab/>
      </w:r>
      <w:r w:rsidRPr="00F667C5">
        <w:rPr>
          <w:rFonts w:eastAsia="Times New Roman"/>
          <w:kern w:val="0"/>
          <w:sz w:val="24"/>
          <w:szCs w:val="24"/>
          <w:lang w:eastAsia="fr-FR"/>
          <w14:ligatures w14:val="none"/>
        </w:rPr>
        <w:t>Estampe sur papier d'après une gravure au burin</w:t>
      </w:r>
    </w:p>
    <w:p w14:paraId="00573D0E" w14:textId="625436B5" w:rsidR="00F667C5" w:rsidRPr="00F667C5" w:rsidRDefault="00F667C5" w:rsidP="00F667C5">
      <w:pPr>
        <w:numPr>
          <w:ilvl w:val="0"/>
          <w:numId w:val="2"/>
        </w:numPr>
        <w:spacing w:line="240" w:lineRule="auto"/>
        <w:rPr>
          <w:rFonts w:eastAsia="Times New Roman"/>
          <w:kern w:val="0"/>
          <w:sz w:val="24"/>
          <w:szCs w:val="24"/>
          <w:lang w:eastAsia="fr-FR"/>
          <w14:ligatures w14:val="none"/>
        </w:rPr>
      </w:pPr>
      <w:r w:rsidRPr="00F667C5">
        <w:rPr>
          <w:rFonts w:eastAsia="Times New Roman"/>
          <w:kern w:val="0"/>
          <w:sz w:val="24"/>
          <w:szCs w:val="24"/>
          <w:lang w:eastAsia="fr-FR"/>
          <w14:ligatures w14:val="none"/>
        </w:rPr>
        <w:t xml:space="preserve">Provenance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F667C5">
        <w:rPr>
          <w:rFonts w:eastAsia="Times New Roman"/>
          <w:kern w:val="0"/>
          <w:sz w:val="24"/>
          <w:szCs w:val="24"/>
          <w:lang w:eastAsia="fr-FR"/>
          <w14:ligatures w14:val="none"/>
        </w:rPr>
        <w:t>BnF, département des Estampes et de la photographie, IFF 38</w:t>
      </w:r>
    </w:p>
    <w:p w14:paraId="05F1AFB8" w14:textId="376DA395" w:rsidR="00900F31" w:rsidRPr="00082B98" w:rsidRDefault="00082B98" w:rsidP="00082B98">
      <w:r>
        <w:rPr>
          <w:noProof/>
        </w:rPr>
        <w:lastRenderedPageBreak/>
        <w:drawing>
          <wp:inline distT="0" distB="0" distL="0" distR="0" wp14:anchorId="3731D671" wp14:editId="648A3912">
            <wp:extent cx="5410412" cy="6888480"/>
            <wp:effectExtent l="0" t="0" r="0" b="0"/>
            <wp:docPr id="163735084" name="Image 7" descr="Têtes et yeux d’hommes dans leurs rapports avec des têtes et des yeux d’an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êtes et yeux d’hommes dans leurs rapports avec des têtes et des yeux d’animaux"/>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28377" cy="6911352"/>
                    </a:xfrm>
                    <a:prstGeom prst="rect">
                      <a:avLst/>
                    </a:prstGeom>
                    <a:noFill/>
                    <a:ln>
                      <a:noFill/>
                    </a:ln>
                  </pic:spPr>
                </pic:pic>
              </a:graphicData>
            </a:graphic>
          </wp:inline>
        </w:drawing>
      </w:r>
    </w:p>
    <w:p w14:paraId="1C563900" w14:textId="77777777" w:rsidR="00900F31" w:rsidRPr="00082B98" w:rsidRDefault="00900F31" w:rsidP="00082B98"/>
    <w:p w14:paraId="4088DCD2" w14:textId="77777777" w:rsidR="00900F31" w:rsidRPr="00082B98" w:rsidRDefault="00900F31" w:rsidP="00082B98"/>
    <w:p w14:paraId="27E8E41B" w14:textId="77777777" w:rsidR="00082B98" w:rsidRPr="00082B98" w:rsidRDefault="00082B98" w:rsidP="00082B98">
      <w:pPr>
        <w:pStyle w:val="Titre2"/>
        <w:spacing w:before="0" w:beforeAutospacing="0" w:after="0" w:afterAutospacing="0"/>
        <w:rPr>
          <w:rFonts w:ascii="Arial" w:hAnsi="Arial" w:cs="Arial"/>
        </w:rPr>
      </w:pPr>
      <w:r w:rsidRPr="00082B98">
        <w:rPr>
          <w:rFonts w:ascii="Arial" w:hAnsi="Arial" w:cs="Arial"/>
        </w:rPr>
        <w:t>Têtes et yeux d’hommes dans leurs rapports avec des têtes et des yeux d’animaux</w:t>
      </w:r>
    </w:p>
    <w:p w14:paraId="2C83B48E"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Le traitement déformé de la physionomie s’inscrit dans la tradition de la satire et on peut faire remonter le procédé à certains portraits de l’Égypte antique, à certaines représentations sur des vases grecs, aux graffitis couvrant les murs des maisons pompéiennes.</w:t>
      </w:r>
    </w:p>
    <w:p w14:paraId="53B26FC5"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Entre l’homme et l’animal des rapprochements sont en effet possibles. Le Brun a ainsi imaginé une typologie des tempéraments humains fondés sur les ressemblances. Si une telle démarche est fort discutable du point de vue scientifique, elle inspira toutefois les caricaturistes.</w:t>
      </w:r>
    </w:p>
    <w:p w14:paraId="79F5B22F" w14:textId="09A55995" w:rsidR="00082B98" w:rsidRDefault="00082B98" w:rsidP="00E13450">
      <w:r>
        <w:rPr>
          <w:noProof/>
        </w:rPr>
        <w:lastRenderedPageBreak/>
        <w:drawing>
          <wp:inline distT="0" distB="0" distL="0" distR="0" wp14:anchorId="13470100" wp14:editId="71F87AC1">
            <wp:extent cx="3642360" cy="4637793"/>
            <wp:effectExtent l="0" t="0" r="0" b="0"/>
            <wp:docPr id="744266213" name="Image 8" descr="Les Trois Ordres au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s Trois Ordres au fémini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1857" cy="4649885"/>
                    </a:xfrm>
                    <a:prstGeom prst="rect">
                      <a:avLst/>
                    </a:prstGeom>
                    <a:noFill/>
                    <a:ln>
                      <a:noFill/>
                    </a:ln>
                  </pic:spPr>
                </pic:pic>
              </a:graphicData>
            </a:graphic>
          </wp:inline>
        </w:drawing>
      </w:r>
    </w:p>
    <w:p w14:paraId="5EE6FB74" w14:textId="77777777" w:rsidR="00082B98" w:rsidRDefault="00082B98" w:rsidP="00E13450"/>
    <w:p w14:paraId="430CC02C" w14:textId="77777777" w:rsidR="00082B98" w:rsidRDefault="00082B98" w:rsidP="00E13450"/>
    <w:p w14:paraId="4B3792E8" w14:textId="77777777" w:rsidR="00082B98" w:rsidRPr="00082B98" w:rsidRDefault="00082B98" w:rsidP="00082B98">
      <w:pPr>
        <w:pStyle w:val="Titre2"/>
        <w:spacing w:before="0" w:beforeAutospacing="0" w:after="0" w:afterAutospacing="0"/>
        <w:rPr>
          <w:rFonts w:ascii="Arial" w:hAnsi="Arial" w:cs="Arial"/>
        </w:rPr>
      </w:pPr>
      <w:r w:rsidRPr="00082B98">
        <w:rPr>
          <w:rFonts w:ascii="Arial" w:hAnsi="Arial" w:cs="Arial"/>
        </w:rPr>
        <w:t>Les Trois Ordres au féminin</w:t>
      </w:r>
    </w:p>
    <w:p w14:paraId="2E0BB6A8" w14:textId="77777777" w:rsidR="00082B98" w:rsidRPr="00082B98" w:rsidRDefault="00082B98" w:rsidP="00082B98">
      <w:r w:rsidRPr="00082B98">
        <w:rPr>
          <w:rStyle w:val="Accentuation"/>
        </w:rPr>
        <w:t xml:space="preserve">A </w:t>
      </w:r>
      <w:proofErr w:type="spellStart"/>
      <w:r w:rsidRPr="00082B98">
        <w:rPr>
          <w:rStyle w:val="Accentuation"/>
        </w:rPr>
        <w:t>faut</w:t>
      </w:r>
      <w:proofErr w:type="spellEnd"/>
      <w:r w:rsidRPr="00082B98">
        <w:rPr>
          <w:rStyle w:val="Accentuation"/>
        </w:rPr>
        <w:t xml:space="preserve"> </w:t>
      </w:r>
      <w:proofErr w:type="spellStart"/>
      <w:r w:rsidRPr="00082B98">
        <w:rPr>
          <w:rStyle w:val="Accentuation"/>
        </w:rPr>
        <w:t>esperer</w:t>
      </w:r>
      <w:proofErr w:type="spellEnd"/>
      <w:r w:rsidRPr="00082B98">
        <w:rPr>
          <w:rStyle w:val="Accentuation"/>
        </w:rPr>
        <w:t xml:space="preserve"> qu’</w:t>
      </w:r>
      <w:proofErr w:type="spellStart"/>
      <w:r w:rsidRPr="00082B98">
        <w:rPr>
          <w:rStyle w:val="Accentuation"/>
        </w:rPr>
        <w:t>eu</w:t>
      </w:r>
      <w:proofErr w:type="spellEnd"/>
      <w:r w:rsidRPr="00082B98">
        <w:rPr>
          <w:rStyle w:val="Accentuation"/>
        </w:rPr>
        <w:t xml:space="preserve"> </w:t>
      </w:r>
      <w:proofErr w:type="spellStart"/>
      <w:r w:rsidRPr="00082B98">
        <w:rPr>
          <w:rStyle w:val="Accentuation"/>
        </w:rPr>
        <w:t>se</w:t>
      </w:r>
      <w:proofErr w:type="spellEnd"/>
      <w:r w:rsidRPr="00082B98">
        <w:rPr>
          <w:rStyle w:val="Accentuation"/>
        </w:rPr>
        <w:t xml:space="preserve"> jeu la Finira </w:t>
      </w:r>
      <w:proofErr w:type="spellStart"/>
      <w:r w:rsidRPr="00082B98">
        <w:rPr>
          <w:rStyle w:val="Accentuation"/>
        </w:rPr>
        <w:t>bentot</w:t>
      </w:r>
      <w:proofErr w:type="spellEnd"/>
    </w:p>
    <w:p w14:paraId="126B25D9"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Comme il est exprimé au bas de la version masculine de ces gravures populaires naïves de qualité graphique assez médiocre, et qui ont été largement diffusées, le peuple, en cette fin du 18</w:t>
      </w:r>
      <w:r w:rsidRPr="00082B98">
        <w:rPr>
          <w:rFonts w:ascii="Arial" w:hAnsi="Arial" w:cs="Arial"/>
          <w:vertAlign w:val="superscript"/>
        </w:rPr>
        <w:t>e</w:t>
      </w:r>
      <w:r w:rsidRPr="00082B98">
        <w:rPr>
          <w:rFonts w:ascii="Arial" w:hAnsi="Arial" w:cs="Arial"/>
        </w:rPr>
        <w:t xml:space="preserve"> siècle, semble las de l’inégalité devant la loi et l’impôt. Les cahiers de doléances de 1789 exprimaient un ardent loyalisme au roi et un profond désir de réforme : revendication égalitaire, dénonciation des privilèges, appel aux droits naturels mais en des termes qui ne présageaient en rien du déroulement de la Révolution, ni de l’œuvre législative de l’Assemblée constituante. En 1788, quand, devant les notables, Necker dénonce l’exclusion «</w:t>
      </w:r>
      <w:r w:rsidRPr="00082B98">
        <w:rPr>
          <w:rStyle w:val="nbsp"/>
          <w:rFonts w:ascii="Arial" w:hAnsi="Arial" w:cs="Arial"/>
        </w:rPr>
        <w:t> </w:t>
      </w:r>
      <w:r w:rsidRPr="00082B98">
        <w:rPr>
          <w:rFonts w:ascii="Arial" w:hAnsi="Arial" w:cs="Arial"/>
        </w:rPr>
        <w:t>de la vie publique, de toute une classe d’hommes unie à la prospérité de l’état</w:t>
      </w:r>
      <w:r w:rsidRPr="00082B98">
        <w:rPr>
          <w:rStyle w:val="nbsp"/>
          <w:rFonts w:ascii="Arial" w:hAnsi="Arial" w:cs="Arial"/>
        </w:rPr>
        <w:t> </w:t>
      </w:r>
      <w:r w:rsidRPr="00082B98">
        <w:rPr>
          <w:rFonts w:ascii="Arial" w:hAnsi="Arial" w:cs="Arial"/>
        </w:rPr>
        <w:t>» et que Louis XVI accorde au Tiers État autant de députés que la noblesse et le clergé réunis, on peut percevoir l’émergence d’une force politique qui émane du peuple. Sur tout le territoire national souffle un vent d’espoir de changement, de réconciliation, de concorde qui s’exprime par la diffusion en grand nombre d’estampes à caractère populaire ou plus sophistiqué, mais toujours à connotation philosophique ou symbolique.</w:t>
      </w:r>
    </w:p>
    <w:p w14:paraId="6E0AD9CE" w14:textId="77777777" w:rsidR="00A77859" w:rsidRDefault="00A77859" w:rsidP="00A77859">
      <w:r>
        <w:t>Bibliothèque nationale de France</w:t>
      </w:r>
    </w:p>
    <w:p w14:paraId="3152A56E" w14:textId="77777777" w:rsidR="00A77859" w:rsidRDefault="00A77859" w:rsidP="00A77859"/>
    <w:p w14:paraId="2482A20C" w14:textId="4E02CDF3" w:rsidR="00A77859" w:rsidRDefault="00A77859" w:rsidP="00A77859">
      <w:r>
        <w:t xml:space="preserve">    Date</w:t>
      </w:r>
      <w:r>
        <w:tab/>
      </w:r>
      <w:r>
        <w:tab/>
      </w:r>
      <w:r>
        <w:tab/>
      </w:r>
      <w:r>
        <w:t>1789</w:t>
      </w:r>
    </w:p>
    <w:p w14:paraId="150543E9" w14:textId="63A37FBA" w:rsidR="00A77859" w:rsidRDefault="00A77859" w:rsidP="00A77859">
      <w:r>
        <w:t xml:space="preserve">    Lieu</w:t>
      </w:r>
      <w:r>
        <w:tab/>
      </w:r>
      <w:r>
        <w:tab/>
      </w:r>
      <w:r>
        <w:tab/>
      </w:r>
      <w:r>
        <w:tab/>
      </w:r>
      <w:r>
        <w:t>Paris</w:t>
      </w:r>
    </w:p>
    <w:p w14:paraId="6F925F1A" w14:textId="02A48CD9" w:rsidR="00A77859" w:rsidRDefault="00A77859" w:rsidP="00A77859">
      <w:r>
        <w:t xml:space="preserve">    Description technique</w:t>
      </w:r>
      <w:r>
        <w:tab/>
      </w:r>
      <w:r>
        <w:t>Eau-forte en couleurs, 27 x 17 cm</w:t>
      </w:r>
    </w:p>
    <w:p w14:paraId="2F76A82E" w14:textId="14C48B22" w:rsidR="00082B98" w:rsidRPr="00082B98" w:rsidRDefault="00A77859" w:rsidP="00A77859">
      <w:r>
        <w:t xml:space="preserve">    Provenance</w:t>
      </w:r>
      <w:r>
        <w:tab/>
      </w:r>
      <w:r>
        <w:tab/>
      </w:r>
      <w:r>
        <w:t>BnF, département des Estampes et de la photographie, Qb1 1789 (mai)</w:t>
      </w:r>
    </w:p>
    <w:p w14:paraId="155DA4C7" w14:textId="3086B71B" w:rsidR="00082B98" w:rsidRPr="00082B98" w:rsidRDefault="00082B98" w:rsidP="00082B98">
      <w:r>
        <w:rPr>
          <w:noProof/>
        </w:rPr>
        <w:lastRenderedPageBreak/>
        <w:drawing>
          <wp:inline distT="0" distB="0" distL="0" distR="0" wp14:anchorId="485ABB8D" wp14:editId="23BCB586">
            <wp:extent cx="4753615" cy="6050280"/>
            <wp:effectExtent l="0" t="0" r="0" b="0"/>
            <wp:docPr id="1241839323" name="Image 12" descr="Le Peuple écrasé par les privilégi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 Peuple écrasé par les privilégié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6912" cy="6054476"/>
                    </a:xfrm>
                    <a:prstGeom prst="rect">
                      <a:avLst/>
                    </a:prstGeom>
                    <a:noFill/>
                    <a:ln>
                      <a:noFill/>
                    </a:ln>
                  </pic:spPr>
                </pic:pic>
              </a:graphicData>
            </a:graphic>
          </wp:inline>
        </w:drawing>
      </w:r>
    </w:p>
    <w:p w14:paraId="0F2ADE46" w14:textId="77777777" w:rsidR="00082B98" w:rsidRPr="00082B98" w:rsidRDefault="00082B98" w:rsidP="00082B98"/>
    <w:p w14:paraId="16837A59" w14:textId="77777777" w:rsidR="00082B98" w:rsidRPr="00082B98" w:rsidRDefault="00082B98" w:rsidP="00082B98"/>
    <w:p w14:paraId="6D4174AA" w14:textId="77777777" w:rsidR="00082B98" w:rsidRPr="00082B98" w:rsidRDefault="00082B98" w:rsidP="00082B98">
      <w:pPr>
        <w:pStyle w:val="Titre2"/>
        <w:spacing w:before="0" w:beforeAutospacing="0" w:after="0" w:afterAutospacing="0"/>
        <w:rPr>
          <w:rFonts w:ascii="Arial" w:hAnsi="Arial" w:cs="Arial"/>
        </w:rPr>
      </w:pPr>
      <w:r w:rsidRPr="00082B98">
        <w:rPr>
          <w:rFonts w:ascii="Arial" w:hAnsi="Arial" w:cs="Arial"/>
        </w:rPr>
        <w:t>Le Peuple écrasé par les privilégiés</w:t>
      </w:r>
    </w:p>
    <w:p w14:paraId="0325846A" w14:textId="77777777" w:rsidR="00082B98" w:rsidRPr="00082B98" w:rsidRDefault="00082B98" w:rsidP="00082B98">
      <w:r w:rsidRPr="00082B98">
        <w:rPr>
          <w:rStyle w:val="Accentuation"/>
        </w:rPr>
        <w:t xml:space="preserve">Â faut espérer </w:t>
      </w:r>
      <w:proofErr w:type="spellStart"/>
      <w:r w:rsidRPr="00082B98">
        <w:rPr>
          <w:rStyle w:val="Accentuation"/>
        </w:rPr>
        <w:t>q’eu</w:t>
      </w:r>
      <w:proofErr w:type="spellEnd"/>
      <w:r w:rsidRPr="00082B98">
        <w:rPr>
          <w:rStyle w:val="Accentuation"/>
        </w:rPr>
        <w:t xml:space="preserve"> s’jeu la finira ben tôt. Un </w:t>
      </w:r>
      <w:proofErr w:type="spellStart"/>
      <w:r w:rsidRPr="00082B98">
        <w:rPr>
          <w:rStyle w:val="Accentuation"/>
        </w:rPr>
        <w:t>Païsant</w:t>
      </w:r>
      <w:proofErr w:type="spellEnd"/>
      <w:r w:rsidRPr="00082B98">
        <w:rPr>
          <w:rStyle w:val="Accentuation"/>
        </w:rPr>
        <w:t xml:space="preserve"> portant un Prélat, et un Noble</w:t>
      </w:r>
    </w:p>
    <w:p w14:paraId="5155844A"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Allusion aux impôts dont le poids retombait en entier sur le peuple : « MM. les Ecclésiastiques et les Nobles non seulement ne payaient rien, mais encore obtenaient des grâces, des pensions qui épuisaient l’État, et le Malheureux cultivateur pouvait à peine fournir à sa subsistance. »</w:t>
      </w:r>
    </w:p>
    <w:p w14:paraId="50AE3602" w14:textId="41EE3DA5" w:rsidR="00A77859" w:rsidRDefault="00A77859" w:rsidP="00A77859">
      <w:pPr>
        <w:pStyle w:val="NormalWeb"/>
        <w:spacing w:before="0" w:beforeAutospacing="0" w:after="0" w:afterAutospacing="0"/>
      </w:pPr>
      <w:r>
        <w:t>Bibliothèque nationale de France</w:t>
      </w:r>
    </w:p>
    <w:p w14:paraId="24F14C4E" w14:textId="2B7C54FF" w:rsidR="00A77859" w:rsidRDefault="00A77859" w:rsidP="00A77859">
      <w:pPr>
        <w:pStyle w:val="NormalWeb"/>
        <w:spacing w:before="0" w:beforeAutospacing="0" w:after="0" w:afterAutospacing="0"/>
      </w:pPr>
      <w:r>
        <w:t xml:space="preserve">    Date</w:t>
      </w:r>
      <w:r>
        <w:tab/>
      </w:r>
      <w:r>
        <w:tab/>
      </w:r>
      <w:r>
        <w:tab/>
      </w:r>
      <w:r>
        <w:tab/>
      </w:r>
      <w:r>
        <w:t>1789</w:t>
      </w:r>
    </w:p>
    <w:p w14:paraId="6E3BE9DC" w14:textId="6DCEA427" w:rsidR="00A77859" w:rsidRDefault="00A77859" w:rsidP="00A77859">
      <w:pPr>
        <w:pStyle w:val="NormalWeb"/>
        <w:spacing w:before="0" w:beforeAutospacing="0" w:after="0" w:afterAutospacing="0"/>
      </w:pPr>
      <w:r>
        <w:t xml:space="preserve">    Lieu</w:t>
      </w:r>
      <w:r>
        <w:tab/>
      </w:r>
      <w:r>
        <w:tab/>
      </w:r>
      <w:r>
        <w:tab/>
      </w:r>
      <w:r>
        <w:tab/>
      </w:r>
      <w:r>
        <w:t>Paris</w:t>
      </w:r>
    </w:p>
    <w:p w14:paraId="6936EDE4" w14:textId="310D7F05" w:rsidR="00A77859" w:rsidRDefault="00A77859" w:rsidP="00A77859">
      <w:pPr>
        <w:pStyle w:val="NormalWeb"/>
        <w:spacing w:before="0" w:beforeAutospacing="0" w:after="0" w:afterAutospacing="0"/>
      </w:pPr>
      <w:r>
        <w:t xml:space="preserve">    Description technique</w:t>
      </w:r>
      <w:r>
        <w:tab/>
      </w:r>
      <w:r>
        <w:t>Eau-forte en couleurs, 25 x 16 cm</w:t>
      </w:r>
    </w:p>
    <w:p w14:paraId="2B4B7696" w14:textId="0A99B02D" w:rsidR="00A77859" w:rsidRDefault="00A77859" w:rsidP="00A77859">
      <w:pPr>
        <w:pStyle w:val="NormalWeb"/>
        <w:spacing w:before="0" w:beforeAutospacing="0" w:after="0" w:afterAutospacing="0"/>
      </w:pPr>
      <w:r>
        <w:t xml:space="preserve">    Provenance</w:t>
      </w:r>
      <w:r>
        <w:tab/>
      </w:r>
      <w:r>
        <w:tab/>
      </w:r>
      <w:r>
        <w:tab/>
      </w:r>
      <w:r>
        <w:t>BnF, département des Estampes et de la photographie, Qb1 1789 (mai)</w:t>
      </w:r>
    </w:p>
    <w:p w14:paraId="09111AE2" w14:textId="6C393D5C" w:rsidR="00A77859" w:rsidRDefault="00A77859" w:rsidP="00A77859"/>
    <w:p w14:paraId="4A172CE3" w14:textId="77777777" w:rsidR="00082B98" w:rsidRPr="00082B98" w:rsidRDefault="00082B98" w:rsidP="00082B98"/>
    <w:p w14:paraId="0BC0B403" w14:textId="77777777" w:rsidR="00082B98" w:rsidRPr="00082B98" w:rsidRDefault="00082B98" w:rsidP="00082B98"/>
    <w:p w14:paraId="2DB32EDE" w14:textId="4DE4E44E" w:rsidR="00082B98" w:rsidRPr="00082B98" w:rsidRDefault="00082B98" w:rsidP="00082B98">
      <w:r>
        <w:rPr>
          <w:noProof/>
        </w:rPr>
        <w:lastRenderedPageBreak/>
        <w:drawing>
          <wp:inline distT="0" distB="0" distL="0" distR="0" wp14:anchorId="78A68C2B" wp14:editId="07E97F13">
            <wp:extent cx="3855720" cy="5591153"/>
            <wp:effectExtent l="0" t="0" r="0" b="0"/>
            <wp:docPr id="30393422" name="Image 15" descr="Publication de la condamnation du Chariv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blication de la condamnation du Charivar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9504" cy="5611141"/>
                    </a:xfrm>
                    <a:prstGeom prst="rect">
                      <a:avLst/>
                    </a:prstGeom>
                    <a:noFill/>
                    <a:ln>
                      <a:noFill/>
                    </a:ln>
                  </pic:spPr>
                </pic:pic>
              </a:graphicData>
            </a:graphic>
          </wp:inline>
        </w:drawing>
      </w:r>
    </w:p>
    <w:p w14:paraId="4CA6B75D" w14:textId="77777777" w:rsidR="00082B98" w:rsidRPr="00082B98" w:rsidRDefault="00082B98" w:rsidP="00082B98"/>
    <w:p w14:paraId="103078D2" w14:textId="77777777" w:rsidR="00082B98" w:rsidRPr="00082B98" w:rsidRDefault="00082B98" w:rsidP="00082B98">
      <w:pPr>
        <w:pStyle w:val="Titre2"/>
        <w:spacing w:before="0" w:beforeAutospacing="0" w:after="0" w:afterAutospacing="0"/>
        <w:rPr>
          <w:rFonts w:ascii="Arial" w:hAnsi="Arial" w:cs="Arial"/>
        </w:rPr>
      </w:pPr>
      <w:r w:rsidRPr="00082B98">
        <w:rPr>
          <w:rFonts w:ascii="Arial" w:hAnsi="Arial" w:cs="Arial"/>
        </w:rPr>
        <w:t xml:space="preserve">Publication de la condamnation du </w:t>
      </w:r>
      <w:r w:rsidRPr="00082B98">
        <w:rPr>
          <w:rStyle w:val="Accentuation"/>
          <w:rFonts w:ascii="Arial" w:hAnsi="Arial" w:cs="Arial"/>
        </w:rPr>
        <w:t>Charivari</w:t>
      </w:r>
    </w:p>
    <w:p w14:paraId="2E97D1C7" w14:textId="77777777" w:rsidR="00082B98" w:rsidRPr="00082B98" w:rsidRDefault="00082B98" w:rsidP="00082B98">
      <w:r w:rsidRPr="00082B98">
        <w:rPr>
          <w:rStyle w:val="Accentuation"/>
        </w:rPr>
        <w:t xml:space="preserve">Le Charivari, </w:t>
      </w:r>
      <w:r w:rsidRPr="00082B98">
        <w:t>n</w:t>
      </w:r>
      <w:r w:rsidRPr="00082B98">
        <w:rPr>
          <w:vertAlign w:val="superscript"/>
        </w:rPr>
        <w:t>o</w:t>
      </w:r>
      <w:r w:rsidRPr="00082B98">
        <w:t xml:space="preserve"> 58</w:t>
      </w:r>
    </w:p>
    <w:p w14:paraId="11578FB2"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 xml:space="preserve">En butte à la justice, </w:t>
      </w:r>
      <w:r w:rsidRPr="00082B98">
        <w:rPr>
          <w:rStyle w:val="Accentuation"/>
          <w:rFonts w:ascii="Arial" w:hAnsi="Arial" w:cs="Arial"/>
        </w:rPr>
        <w:t>Le Charivari</w:t>
      </w:r>
      <w:r w:rsidRPr="00082B98">
        <w:rPr>
          <w:rFonts w:ascii="Arial" w:hAnsi="Arial" w:cs="Arial"/>
        </w:rPr>
        <w:t xml:space="preserve"> s’empare le 27 février 1834 de la poire séditieuse –</w:t>
      </w:r>
      <w:r w:rsidRPr="00082B98">
        <w:rPr>
          <w:rStyle w:val="nbsp"/>
          <w:rFonts w:ascii="Arial" w:hAnsi="Arial" w:cs="Arial"/>
        </w:rPr>
        <w:t> </w:t>
      </w:r>
      <w:r w:rsidRPr="00082B98">
        <w:rPr>
          <w:rFonts w:ascii="Arial" w:hAnsi="Arial" w:cs="Arial"/>
        </w:rPr>
        <w:t>représentation du roi sous la forme d’une poire</w:t>
      </w:r>
      <w:r w:rsidRPr="00082B98">
        <w:rPr>
          <w:rStyle w:val="nbsp"/>
          <w:rFonts w:ascii="Arial" w:hAnsi="Arial" w:cs="Arial"/>
        </w:rPr>
        <w:t> </w:t>
      </w:r>
      <w:r w:rsidRPr="00082B98">
        <w:rPr>
          <w:rFonts w:ascii="Arial" w:hAnsi="Arial" w:cs="Arial"/>
        </w:rPr>
        <w:t xml:space="preserve">– du dessinateur Charles </w:t>
      </w:r>
      <w:proofErr w:type="spellStart"/>
      <w:r w:rsidRPr="00082B98">
        <w:rPr>
          <w:rFonts w:ascii="Arial" w:hAnsi="Arial" w:cs="Arial"/>
        </w:rPr>
        <w:t>Philipon</w:t>
      </w:r>
      <w:proofErr w:type="spellEnd"/>
      <w:r w:rsidRPr="00082B98">
        <w:rPr>
          <w:rFonts w:ascii="Arial" w:hAnsi="Arial" w:cs="Arial"/>
        </w:rPr>
        <w:t xml:space="preserve"> (1800-1862) pour publier, «</w:t>
      </w:r>
      <w:r w:rsidRPr="00082B98">
        <w:rPr>
          <w:rStyle w:val="nbsp"/>
          <w:rFonts w:ascii="Arial" w:hAnsi="Arial" w:cs="Arial"/>
        </w:rPr>
        <w:t> </w:t>
      </w:r>
      <w:r w:rsidRPr="00082B98">
        <w:rPr>
          <w:rFonts w:ascii="Arial" w:hAnsi="Arial" w:cs="Arial"/>
        </w:rPr>
        <w:t>conformément à la volonté de [se]s juges</w:t>
      </w:r>
      <w:r w:rsidRPr="00082B98">
        <w:rPr>
          <w:rStyle w:val="nbsp"/>
          <w:rFonts w:ascii="Arial" w:hAnsi="Arial" w:cs="Arial"/>
        </w:rPr>
        <w:t> </w:t>
      </w:r>
      <w:r w:rsidRPr="00082B98">
        <w:rPr>
          <w:rFonts w:ascii="Arial" w:hAnsi="Arial" w:cs="Arial"/>
        </w:rPr>
        <w:t xml:space="preserve">», une décision qui le frappe. Sous la forme d’un calligramme aussi irrévérencieux pour le roi Louis-Philippe que pour la justice, le journal </w:t>
      </w:r>
      <w:proofErr w:type="gramStart"/>
      <w:r w:rsidRPr="00082B98">
        <w:rPr>
          <w:rFonts w:ascii="Arial" w:hAnsi="Arial" w:cs="Arial"/>
        </w:rPr>
        <w:t xml:space="preserve">– </w:t>
      </w:r>
      <w:r w:rsidRPr="00082B98">
        <w:rPr>
          <w:rStyle w:val="nbsp"/>
          <w:rFonts w:ascii="Arial" w:hAnsi="Arial" w:cs="Arial"/>
        </w:rPr>
        <w:t> </w:t>
      </w:r>
      <w:r w:rsidRPr="00082B98">
        <w:rPr>
          <w:rFonts w:ascii="Arial" w:hAnsi="Arial" w:cs="Arial"/>
        </w:rPr>
        <w:t>ont</w:t>
      </w:r>
      <w:proofErr w:type="gramEnd"/>
      <w:r w:rsidRPr="00082B98">
        <w:rPr>
          <w:rFonts w:ascii="Arial" w:hAnsi="Arial" w:cs="Arial"/>
        </w:rPr>
        <w:t xml:space="preserve"> la rédaction est installée à l’hôtel Colbert où s’établissent d’autres républicains tels l’imprimeur Grégoire et les journaux </w:t>
      </w:r>
      <w:r w:rsidRPr="00082B98">
        <w:rPr>
          <w:rStyle w:val="Accentuation"/>
          <w:rFonts w:ascii="Arial" w:hAnsi="Arial" w:cs="Arial"/>
        </w:rPr>
        <w:t>Le Bon Sens</w:t>
      </w:r>
      <w:r w:rsidRPr="00082B98">
        <w:rPr>
          <w:rFonts w:ascii="Arial" w:hAnsi="Arial" w:cs="Arial"/>
        </w:rPr>
        <w:t xml:space="preserve"> et </w:t>
      </w:r>
      <w:r w:rsidRPr="00082B98">
        <w:rPr>
          <w:rStyle w:val="Accentuation"/>
          <w:rFonts w:ascii="Arial" w:hAnsi="Arial" w:cs="Arial"/>
        </w:rPr>
        <w:t>Le National</w:t>
      </w:r>
      <w:r w:rsidRPr="00082B98">
        <w:rPr>
          <w:rStyle w:val="nbsp"/>
          <w:rFonts w:ascii="Arial" w:hAnsi="Arial" w:cs="Arial"/>
        </w:rPr>
        <w:t> </w:t>
      </w:r>
      <w:r w:rsidRPr="00082B98">
        <w:rPr>
          <w:rFonts w:ascii="Arial" w:hAnsi="Arial" w:cs="Arial"/>
        </w:rPr>
        <w:t>– ironise sur le sens de l’arrêt, en se proposant «</w:t>
      </w:r>
      <w:r w:rsidRPr="00082B98">
        <w:rPr>
          <w:rStyle w:val="nbsp"/>
          <w:rFonts w:ascii="Arial" w:hAnsi="Arial" w:cs="Arial"/>
        </w:rPr>
        <w:t> </w:t>
      </w:r>
      <w:r w:rsidRPr="00082B98">
        <w:rPr>
          <w:rFonts w:ascii="Arial" w:hAnsi="Arial" w:cs="Arial"/>
        </w:rPr>
        <w:t>de compenser du moins par la forme, ce qu’il pourrait y avoir d’un peu absurde au fond</w:t>
      </w:r>
      <w:r w:rsidRPr="00082B98">
        <w:rPr>
          <w:rStyle w:val="nbsp"/>
          <w:rFonts w:ascii="Arial" w:hAnsi="Arial" w:cs="Arial"/>
        </w:rPr>
        <w:t> </w:t>
      </w:r>
      <w:r w:rsidRPr="00082B98">
        <w:rPr>
          <w:rFonts w:ascii="Arial" w:hAnsi="Arial" w:cs="Arial"/>
        </w:rPr>
        <w:t>». Le jeu typographique indique à qui obéissent les juges.</w:t>
      </w:r>
    </w:p>
    <w:p w14:paraId="68272D93" w14:textId="77777777" w:rsidR="00082B98" w:rsidRDefault="00082B98" w:rsidP="00082B98"/>
    <w:p w14:paraId="18B09FFA" w14:textId="77777777" w:rsidR="00082B98" w:rsidRDefault="00082B98" w:rsidP="00082B98">
      <w:r>
        <w:t>Bibliothèque nationale de France</w:t>
      </w:r>
    </w:p>
    <w:p w14:paraId="4AF607AC" w14:textId="77777777" w:rsidR="00082B98" w:rsidRDefault="00082B98" w:rsidP="00082B98"/>
    <w:p w14:paraId="69A2930F" w14:textId="3BB021B4" w:rsidR="00082B98" w:rsidRDefault="00082B98" w:rsidP="00082B98">
      <w:r>
        <w:t xml:space="preserve">    Date </w:t>
      </w:r>
      <w:r>
        <w:tab/>
      </w:r>
      <w:r>
        <w:tab/>
      </w:r>
      <w:r>
        <w:tab/>
      </w:r>
      <w:r>
        <w:t>27 février 1834</w:t>
      </w:r>
    </w:p>
    <w:p w14:paraId="523CBFA1" w14:textId="5A4F9FBE" w:rsidR="00082B98" w:rsidRDefault="00082B98" w:rsidP="00082B98">
      <w:r>
        <w:t xml:space="preserve">    Lieu</w:t>
      </w:r>
      <w:r>
        <w:tab/>
      </w:r>
      <w:r>
        <w:tab/>
      </w:r>
      <w:r>
        <w:tab/>
      </w:r>
      <w:r>
        <w:tab/>
      </w:r>
      <w:r>
        <w:t>France</w:t>
      </w:r>
    </w:p>
    <w:p w14:paraId="63A92B09" w14:textId="207B908A" w:rsidR="00082B98" w:rsidRDefault="00082B98" w:rsidP="00082B98">
      <w:r>
        <w:t xml:space="preserve">    Description techniqu</w:t>
      </w:r>
      <w:r>
        <w:t>e</w:t>
      </w:r>
      <w:r>
        <w:t xml:space="preserve"> </w:t>
      </w:r>
      <w:r>
        <w:tab/>
      </w:r>
      <w:r>
        <w:t>Journal imprimé, 29,5 × 22,5 cm</w:t>
      </w:r>
    </w:p>
    <w:p w14:paraId="36E9F110" w14:textId="3684CC21" w:rsidR="00082B98" w:rsidRPr="00082B98" w:rsidRDefault="00082B98" w:rsidP="00082B98">
      <w:r>
        <w:t xml:space="preserve">    Provenance</w:t>
      </w:r>
      <w:r>
        <w:tab/>
      </w:r>
      <w:r>
        <w:tab/>
      </w:r>
      <w:r>
        <w:t>BnF, Philosophie, Histoire, Sciences de l’homme, FOL-LC2-1328</w:t>
      </w:r>
    </w:p>
    <w:p w14:paraId="6D030D16" w14:textId="77777777" w:rsidR="00082B98" w:rsidRPr="00082B98" w:rsidRDefault="00082B98" w:rsidP="00082B98"/>
    <w:p w14:paraId="635502CB" w14:textId="48EFB961" w:rsidR="00082B98" w:rsidRPr="00082B98" w:rsidRDefault="00082B98" w:rsidP="00082B98">
      <w:r>
        <w:rPr>
          <w:noProof/>
        </w:rPr>
        <w:lastRenderedPageBreak/>
        <w:drawing>
          <wp:inline distT="0" distB="0" distL="0" distR="0" wp14:anchorId="013F1357" wp14:editId="145A9450">
            <wp:extent cx="5054729" cy="6766560"/>
            <wp:effectExtent l="0" t="0" r="0" b="0"/>
            <wp:docPr id="1925756582" name="Image 19" descr="Léa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éand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62634" cy="6777142"/>
                    </a:xfrm>
                    <a:prstGeom prst="rect">
                      <a:avLst/>
                    </a:prstGeom>
                    <a:noFill/>
                    <a:ln>
                      <a:noFill/>
                    </a:ln>
                  </pic:spPr>
                </pic:pic>
              </a:graphicData>
            </a:graphic>
          </wp:inline>
        </w:drawing>
      </w:r>
    </w:p>
    <w:p w14:paraId="2620BA58" w14:textId="77777777" w:rsidR="00082B98" w:rsidRPr="00082B98" w:rsidRDefault="00082B98" w:rsidP="00082B98"/>
    <w:p w14:paraId="2E37DA2D" w14:textId="77777777" w:rsidR="00082B98" w:rsidRPr="00082B98" w:rsidRDefault="00082B98" w:rsidP="00082B98"/>
    <w:p w14:paraId="3AEAFF10" w14:textId="77777777" w:rsidR="00082B98" w:rsidRPr="00082B98" w:rsidRDefault="00082B98" w:rsidP="00082B98">
      <w:pPr>
        <w:pStyle w:val="Titre2"/>
        <w:spacing w:before="0" w:beforeAutospacing="0" w:after="0" w:afterAutospacing="0"/>
        <w:rPr>
          <w:rFonts w:ascii="Arial" w:hAnsi="Arial" w:cs="Arial"/>
        </w:rPr>
      </w:pPr>
      <w:r w:rsidRPr="00082B98">
        <w:rPr>
          <w:rFonts w:ascii="Arial" w:hAnsi="Arial" w:cs="Arial"/>
        </w:rPr>
        <w:t>Léandre</w:t>
      </w:r>
    </w:p>
    <w:p w14:paraId="6447D3AA" w14:textId="77777777" w:rsidR="00082B98" w:rsidRPr="00082B98" w:rsidRDefault="00082B98" w:rsidP="00082B98">
      <w:pPr>
        <w:pStyle w:val="NormalWeb"/>
        <w:spacing w:before="0" w:beforeAutospacing="0" w:after="0" w:afterAutospacing="0"/>
        <w:rPr>
          <w:rFonts w:ascii="Arial" w:hAnsi="Arial" w:cs="Arial"/>
        </w:rPr>
      </w:pPr>
      <w:r w:rsidRPr="00082B98">
        <w:rPr>
          <w:rFonts w:ascii="Arial" w:hAnsi="Arial" w:cs="Arial"/>
        </w:rPr>
        <w:t>Dans ce beau portrait-charge dessiné par Léandre pour le Gotha du Rire, le vieux lutteur, un peu désabusé, arrive au bout de son œuvre qui figure sur un long rouleau.</w:t>
      </w:r>
    </w:p>
    <w:p w14:paraId="58F82F54" w14:textId="77777777" w:rsidR="00082B98" w:rsidRPr="00082B98" w:rsidRDefault="00082B98" w:rsidP="00082B98"/>
    <w:p w14:paraId="53F607C3" w14:textId="77777777" w:rsidR="00A77859" w:rsidRPr="00A77859" w:rsidRDefault="00A77859" w:rsidP="00A77859">
      <w:pPr>
        <w:rPr>
          <w:rFonts w:ascii="Times New Roman" w:eastAsia="Times New Roman" w:hAnsi="Times New Roman" w:cs="Times New Roman"/>
          <w:kern w:val="0"/>
          <w:sz w:val="24"/>
          <w:szCs w:val="24"/>
          <w:lang w:eastAsia="fr-FR"/>
        </w:rPr>
      </w:pPr>
      <w:r w:rsidRPr="00A77859">
        <w:rPr>
          <w:rFonts w:ascii="Times New Roman" w:eastAsia="Times New Roman" w:hAnsi="Times New Roman" w:cs="Times New Roman"/>
          <w:kern w:val="0"/>
          <w:sz w:val="24"/>
          <w:szCs w:val="24"/>
          <w:lang w:eastAsia="fr-FR"/>
        </w:rPr>
        <w:t>© Bibliothèque nationale de France</w:t>
      </w:r>
    </w:p>
    <w:p w14:paraId="2094A147" w14:textId="77777777" w:rsidR="00A77859" w:rsidRPr="00A77859" w:rsidRDefault="00A77859" w:rsidP="00A77859">
      <w:pPr>
        <w:rPr>
          <w:rFonts w:ascii="Times New Roman" w:eastAsia="Times New Roman" w:hAnsi="Times New Roman" w:cs="Times New Roman"/>
          <w:kern w:val="0"/>
          <w:sz w:val="24"/>
          <w:szCs w:val="24"/>
          <w:lang w:eastAsia="fr-FR"/>
        </w:rPr>
      </w:pPr>
    </w:p>
    <w:p w14:paraId="5AF3AB3E" w14:textId="7B78A626" w:rsidR="00A77859" w:rsidRPr="00A77859" w:rsidRDefault="00A77859" w:rsidP="00A77859">
      <w:pPr>
        <w:rPr>
          <w:rFonts w:ascii="Times New Roman" w:eastAsia="Times New Roman" w:hAnsi="Times New Roman" w:cs="Times New Roman"/>
          <w:kern w:val="0"/>
          <w:sz w:val="24"/>
          <w:szCs w:val="24"/>
          <w:lang w:eastAsia="fr-FR"/>
        </w:rPr>
      </w:pPr>
      <w:r w:rsidRPr="00A77859">
        <w:rPr>
          <w:rFonts w:ascii="Times New Roman" w:eastAsia="Times New Roman" w:hAnsi="Times New Roman" w:cs="Times New Roman"/>
          <w:kern w:val="0"/>
          <w:sz w:val="24"/>
          <w:szCs w:val="24"/>
          <w:lang w:eastAsia="fr-FR"/>
        </w:rPr>
        <w:t xml:space="preserve">    Date</w:t>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sidRPr="00A77859">
        <w:rPr>
          <w:rFonts w:ascii="Times New Roman" w:eastAsia="Times New Roman" w:hAnsi="Times New Roman" w:cs="Times New Roman"/>
          <w:kern w:val="0"/>
          <w:sz w:val="24"/>
          <w:szCs w:val="24"/>
          <w:lang w:eastAsia="fr-FR"/>
        </w:rPr>
        <w:t>20 novembre 1897</w:t>
      </w:r>
    </w:p>
    <w:p w14:paraId="200278EE" w14:textId="5F145B00" w:rsidR="00A77859" w:rsidRPr="00A77859" w:rsidRDefault="00A77859" w:rsidP="00A77859">
      <w:pPr>
        <w:rPr>
          <w:rFonts w:ascii="Times New Roman" w:eastAsia="Times New Roman" w:hAnsi="Times New Roman" w:cs="Times New Roman"/>
          <w:kern w:val="0"/>
          <w:sz w:val="24"/>
          <w:szCs w:val="24"/>
          <w:lang w:eastAsia="fr-FR"/>
        </w:rPr>
      </w:pPr>
      <w:r w:rsidRPr="00A77859">
        <w:rPr>
          <w:rFonts w:ascii="Times New Roman" w:eastAsia="Times New Roman" w:hAnsi="Times New Roman" w:cs="Times New Roman"/>
          <w:kern w:val="0"/>
          <w:sz w:val="24"/>
          <w:szCs w:val="24"/>
          <w:lang w:eastAsia="fr-FR"/>
        </w:rPr>
        <w:t xml:space="preserve">    Lieu</w:t>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sidRPr="00A77859">
        <w:rPr>
          <w:rFonts w:ascii="Times New Roman" w:eastAsia="Times New Roman" w:hAnsi="Times New Roman" w:cs="Times New Roman"/>
          <w:kern w:val="0"/>
          <w:sz w:val="24"/>
          <w:szCs w:val="24"/>
          <w:lang w:eastAsia="fr-FR"/>
        </w:rPr>
        <w:t>France</w:t>
      </w:r>
    </w:p>
    <w:p w14:paraId="29D31EED" w14:textId="715E2AF9" w:rsidR="00A77859" w:rsidRPr="00A77859" w:rsidRDefault="00A77859" w:rsidP="00A77859">
      <w:pPr>
        <w:rPr>
          <w:rFonts w:ascii="Times New Roman" w:eastAsia="Times New Roman" w:hAnsi="Times New Roman" w:cs="Times New Roman"/>
          <w:kern w:val="0"/>
          <w:sz w:val="24"/>
          <w:szCs w:val="24"/>
          <w:lang w:eastAsia="fr-FR"/>
        </w:rPr>
      </w:pPr>
      <w:r w:rsidRPr="00A77859">
        <w:rPr>
          <w:rFonts w:ascii="Times New Roman" w:eastAsia="Times New Roman" w:hAnsi="Times New Roman" w:cs="Times New Roman"/>
          <w:kern w:val="0"/>
          <w:sz w:val="24"/>
          <w:szCs w:val="24"/>
          <w:lang w:eastAsia="fr-FR"/>
        </w:rPr>
        <w:t xml:space="preserve">    Auteur(es)</w:t>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sidRPr="00A77859">
        <w:rPr>
          <w:rFonts w:ascii="Times New Roman" w:eastAsia="Times New Roman" w:hAnsi="Times New Roman" w:cs="Times New Roman"/>
          <w:kern w:val="0"/>
          <w:sz w:val="24"/>
          <w:szCs w:val="24"/>
          <w:lang w:eastAsia="fr-FR"/>
        </w:rPr>
        <w:t>Le Rire</w:t>
      </w:r>
    </w:p>
    <w:p w14:paraId="16F9A91C" w14:textId="23AA201E" w:rsidR="00082B98" w:rsidRPr="00A77859" w:rsidRDefault="00A77859" w:rsidP="00A77859">
      <w:pPr>
        <w:rPr>
          <w:rFonts w:ascii="Times New Roman" w:eastAsia="Times New Roman" w:hAnsi="Times New Roman" w:cs="Times New Roman"/>
          <w:kern w:val="0"/>
          <w:sz w:val="24"/>
          <w:szCs w:val="24"/>
          <w:lang w:eastAsia="fr-FR"/>
        </w:rPr>
      </w:pPr>
      <w:r w:rsidRPr="00A77859">
        <w:rPr>
          <w:rFonts w:ascii="Times New Roman" w:eastAsia="Times New Roman" w:hAnsi="Times New Roman" w:cs="Times New Roman"/>
          <w:kern w:val="0"/>
          <w:sz w:val="24"/>
          <w:szCs w:val="24"/>
          <w:lang w:eastAsia="fr-FR"/>
        </w:rPr>
        <w:t xml:space="preserve">    Provenance</w:t>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Pr>
          <w:rFonts w:ascii="Times New Roman" w:eastAsia="Times New Roman" w:hAnsi="Times New Roman" w:cs="Times New Roman"/>
          <w:kern w:val="0"/>
          <w:sz w:val="24"/>
          <w:szCs w:val="24"/>
          <w:lang w:eastAsia="fr-FR"/>
        </w:rPr>
        <w:tab/>
      </w:r>
      <w:r w:rsidRPr="00A77859">
        <w:rPr>
          <w:rFonts w:ascii="Times New Roman" w:eastAsia="Times New Roman" w:hAnsi="Times New Roman" w:cs="Times New Roman"/>
          <w:kern w:val="0"/>
          <w:sz w:val="24"/>
          <w:szCs w:val="24"/>
          <w:lang w:eastAsia="fr-FR"/>
        </w:rPr>
        <w:t>Maison Emile Zola Médan</w:t>
      </w:r>
    </w:p>
    <w:p w14:paraId="64D256D2" w14:textId="77777777" w:rsidR="00082B98" w:rsidRPr="00082B98" w:rsidRDefault="00082B98" w:rsidP="00082B98"/>
    <w:p w14:paraId="2D009363" w14:textId="77777777" w:rsidR="00082B98" w:rsidRPr="00082B98" w:rsidRDefault="00082B98" w:rsidP="00082B98"/>
    <w:p w14:paraId="7BD6150B" w14:textId="77777777" w:rsidR="00082B98" w:rsidRPr="00082B98" w:rsidRDefault="00082B98" w:rsidP="00082B98"/>
    <w:p w14:paraId="0FA24147" w14:textId="77777777" w:rsidR="00082B98" w:rsidRPr="00082B98" w:rsidRDefault="00082B98" w:rsidP="00082B98"/>
    <w:p w14:paraId="79D7E17C" w14:textId="285E63BA" w:rsidR="00082B98" w:rsidRDefault="00082B98" w:rsidP="00082B98">
      <w:r>
        <w:rPr>
          <w:noProof/>
        </w:rPr>
        <w:drawing>
          <wp:inline distT="0" distB="0" distL="0" distR="0" wp14:anchorId="461E6E0C" wp14:editId="066A8819">
            <wp:extent cx="4404360" cy="6604255"/>
            <wp:effectExtent l="0" t="0" r="0" b="0"/>
            <wp:docPr id="642419628" name="Image 20" descr="Émile Z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Émile Zol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6954" cy="6608144"/>
                    </a:xfrm>
                    <a:prstGeom prst="rect">
                      <a:avLst/>
                    </a:prstGeom>
                    <a:noFill/>
                    <a:ln>
                      <a:noFill/>
                    </a:ln>
                  </pic:spPr>
                </pic:pic>
              </a:graphicData>
            </a:graphic>
          </wp:inline>
        </w:drawing>
      </w:r>
    </w:p>
    <w:p w14:paraId="0F413FC6" w14:textId="77777777" w:rsidR="00082B98" w:rsidRDefault="00082B98" w:rsidP="00082B98">
      <w:pPr>
        <w:pStyle w:val="Titre2"/>
      </w:pPr>
      <w:r>
        <w:rPr>
          <w:rStyle w:val="Accentuation"/>
        </w:rPr>
        <w:t>Émile Zola</w:t>
      </w:r>
    </w:p>
    <w:p w14:paraId="4B13CC6F" w14:textId="1B054587" w:rsidR="00082B98" w:rsidRPr="00082B98" w:rsidRDefault="00082B98" w:rsidP="00082B98">
      <w:pPr>
        <w:pStyle w:val="NormalWeb"/>
      </w:pPr>
      <w:r>
        <w:t xml:space="preserve">Alfred Le Petit, caricaturiste républicain et anticlérical, se moque de l’écrivain arrivé et fier de lui après les deux succès de librairie de </w:t>
      </w:r>
      <w:r>
        <w:rPr>
          <w:rStyle w:val="Accentuation"/>
        </w:rPr>
        <w:t>L’assommoir</w:t>
      </w:r>
      <w:r>
        <w:t xml:space="preserve"> et de </w:t>
      </w:r>
      <w:r>
        <w:rPr>
          <w:rStyle w:val="Accentuation"/>
        </w:rPr>
        <w:t>Nana</w:t>
      </w:r>
      <w:r>
        <w:t>, et qui se pavane dans l’encens de la fumée des pipes.</w:t>
      </w:r>
    </w:p>
    <w:p w14:paraId="7B3E0E3A" w14:textId="77777777" w:rsidR="00082B98" w:rsidRDefault="00082B98" w:rsidP="00A77859">
      <w:pPr>
        <w:pStyle w:val="NormalWeb"/>
      </w:pPr>
      <w:r>
        <w:t xml:space="preserve">© Maison Émile Zola, cliché Michel </w:t>
      </w:r>
      <w:proofErr w:type="spellStart"/>
      <w:r>
        <w:t>Urtado</w:t>
      </w:r>
      <w:proofErr w:type="spellEnd"/>
    </w:p>
    <w:p w14:paraId="27B623A8" w14:textId="77777777" w:rsidR="00A77859" w:rsidRDefault="00A77859" w:rsidP="00A77859">
      <w:pPr>
        <w:pStyle w:val="NormalWeb"/>
      </w:pPr>
    </w:p>
    <w:p w14:paraId="38848385" w14:textId="22008C06" w:rsidR="00082B98" w:rsidRPr="00082B98" w:rsidRDefault="00082B98" w:rsidP="00082B98">
      <w:r>
        <w:rPr>
          <w:noProof/>
        </w:rPr>
        <w:lastRenderedPageBreak/>
        <w:drawing>
          <wp:inline distT="0" distB="0" distL="0" distR="0" wp14:anchorId="22D3624B" wp14:editId="69170D95">
            <wp:extent cx="4861560" cy="7389975"/>
            <wp:effectExtent l="0" t="0" r="0" b="0"/>
            <wp:docPr id="1438568728" name="Image 23" descr="Émile Z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Émile Zol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69661" cy="7402289"/>
                    </a:xfrm>
                    <a:prstGeom prst="rect">
                      <a:avLst/>
                    </a:prstGeom>
                    <a:noFill/>
                    <a:ln>
                      <a:noFill/>
                    </a:ln>
                  </pic:spPr>
                </pic:pic>
              </a:graphicData>
            </a:graphic>
          </wp:inline>
        </w:drawing>
      </w:r>
    </w:p>
    <w:p w14:paraId="4633B7EB" w14:textId="77777777" w:rsidR="00082B98" w:rsidRPr="00082B98" w:rsidRDefault="00082B98" w:rsidP="00082B98"/>
    <w:p w14:paraId="1C9B4D51" w14:textId="3E6EEB1E" w:rsidR="004400C9" w:rsidRPr="004400C9" w:rsidRDefault="004400C9" w:rsidP="004400C9">
      <w:pPr>
        <w:pStyle w:val="Titre2"/>
        <w:spacing w:before="0" w:beforeAutospacing="0" w:after="0" w:afterAutospacing="0"/>
        <w:rPr>
          <w:rFonts w:ascii="Arial" w:hAnsi="Arial" w:cs="Arial"/>
        </w:rPr>
      </w:pPr>
      <w:r w:rsidRPr="004400C9">
        <w:rPr>
          <w:rFonts w:ascii="Arial" w:hAnsi="Arial" w:cs="Arial"/>
        </w:rPr>
        <w:t>E</w:t>
      </w:r>
      <w:r w:rsidRPr="004400C9">
        <w:rPr>
          <w:rFonts w:ascii="Arial" w:hAnsi="Arial" w:cs="Arial"/>
        </w:rPr>
        <w:t>mile Zola</w:t>
      </w:r>
    </w:p>
    <w:p w14:paraId="0CF1EB07" w14:textId="77777777" w:rsidR="004400C9" w:rsidRPr="004400C9" w:rsidRDefault="004400C9" w:rsidP="004400C9">
      <w:r w:rsidRPr="004400C9">
        <w:rPr>
          <w:rStyle w:val="Accentuation"/>
        </w:rPr>
        <w:t>L’Éclipse</w:t>
      </w:r>
    </w:p>
    <w:p w14:paraId="37D233C6" w14:textId="77777777" w:rsidR="004400C9" w:rsidRPr="004400C9" w:rsidRDefault="004400C9" w:rsidP="004400C9">
      <w:pPr>
        <w:pStyle w:val="NormalWeb"/>
        <w:spacing w:before="0" w:beforeAutospacing="0" w:after="0" w:afterAutospacing="0"/>
        <w:rPr>
          <w:rFonts w:ascii="Arial" w:hAnsi="Arial" w:cs="Arial"/>
        </w:rPr>
      </w:pPr>
      <w:r w:rsidRPr="004400C9">
        <w:rPr>
          <w:rFonts w:ascii="Arial" w:hAnsi="Arial" w:cs="Arial"/>
        </w:rPr>
        <w:t xml:space="preserve">Élève et ami de Daumier, André Gill se fit une réputation grâce à ses portraits-charges des personnalités de son temps. Zola est ici caricaturé pour la première fois au moment de la parution de </w:t>
      </w:r>
      <w:r w:rsidRPr="004400C9">
        <w:rPr>
          <w:rStyle w:val="Accentuation"/>
          <w:rFonts w:ascii="Arial" w:hAnsi="Arial" w:cs="Arial"/>
        </w:rPr>
        <w:t>Son Excellence Eugène Rougon</w:t>
      </w:r>
      <w:r w:rsidRPr="004400C9">
        <w:rPr>
          <w:rFonts w:ascii="Arial" w:hAnsi="Arial" w:cs="Arial"/>
        </w:rPr>
        <w:t xml:space="preserve">, sixième volume des </w:t>
      </w:r>
      <w:r w:rsidRPr="004400C9">
        <w:rPr>
          <w:rStyle w:val="Accentuation"/>
          <w:rFonts w:ascii="Arial" w:hAnsi="Arial" w:cs="Arial"/>
        </w:rPr>
        <w:t>Rougon-Macquart</w:t>
      </w:r>
      <w:r w:rsidRPr="004400C9">
        <w:rPr>
          <w:rFonts w:ascii="Arial" w:hAnsi="Arial" w:cs="Arial"/>
        </w:rPr>
        <w:t>, examinant à la loupe le personnage qu’il prend avec des pincettes, fidèle à ses méthodes d’observation naturalistes.</w:t>
      </w:r>
    </w:p>
    <w:p w14:paraId="5AA12C83" w14:textId="77777777" w:rsidR="004400C9" w:rsidRPr="004400C9" w:rsidRDefault="004400C9" w:rsidP="004400C9">
      <w:pPr>
        <w:pStyle w:val="NormalWeb"/>
        <w:spacing w:before="0" w:beforeAutospacing="0" w:after="0" w:afterAutospacing="0"/>
        <w:rPr>
          <w:rFonts w:ascii="Arial" w:hAnsi="Arial" w:cs="Arial"/>
        </w:rPr>
      </w:pPr>
      <w:r w:rsidRPr="004400C9">
        <w:rPr>
          <w:rFonts w:ascii="Arial" w:hAnsi="Arial" w:cs="Arial"/>
        </w:rPr>
        <w:t>© Bibliothèque nationale de France</w:t>
      </w:r>
    </w:p>
    <w:p w14:paraId="2115A168" w14:textId="0F112E9D" w:rsidR="00082B98" w:rsidRPr="004400C9" w:rsidRDefault="004400C9" w:rsidP="004400C9">
      <w:r w:rsidRPr="004400C9">
        <w:rPr>
          <w:noProof/>
        </w:rPr>
        <w:lastRenderedPageBreak/>
        <w:drawing>
          <wp:inline distT="0" distB="0" distL="0" distR="0" wp14:anchorId="257F083E" wp14:editId="10B41F07">
            <wp:extent cx="5021645" cy="6583680"/>
            <wp:effectExtent l="0" t="0" r="0" b="0"/>
            <wp:docPr id="869240261" name="Image 24" descr="Caricature antidreyfusarde : Dreyfus pe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ricature antidreyfusarde : Dreyfus pend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23450" cy="6586046"/>
                    </a:xfrm>
                    <a:prstGeom prst="rect">
                      <a:avLst/>
                    </a:prstGeom>
                    <a:noFill/>
                    <a:ln>
                      <a:noFill/>
                    </a:ln>
                  </pic:spPr>
                </pic:pic>
              </a:graphicData>
            </a:graphic>
          </wp:inline>
        </w:drawing>
      </w:r>
    </w:p>
    <w:p w14:paraId="395354E8" w14:textId="77777777" w:rsidR="00082B98" w:rsidRPr="004400C9" w:rsidRDefault="00082B98" w:rsidP="004400C9"/>
    <w:p w14:paraId="61F3A0E8" w14:textId="77777777" w:rsidR="004400C9" w:rsidRPr="004400C9" w:rsidRDefault="004400C9" w:rsidP="004400C9">
      <w:pPr>
        <w:pStyle w:val="Titre1"/>
        <w:spacing w:before="0"/>
        <w:rPr>
          <w:rFonts w:ascii="Arial" w:hAnsi="Arial" w:cs="Arial"/>
          <w:b/>
          <w:bCs/>
          <w:color w:val="auto"/>
        </w:rPr>
      </w:pPr>
      <w:r w:rsidRPr="004400C9">
        <w:rPr>
          <w:rFonts w:ascii="Arial" w:hAnsi="Arial" w:cs="Arial"/>
          <w:b/>
          <w:bCs/>
          <w:color w:val="auto"/>
        </w:rPr>
        <w:t xml:space="preserve">Caricature antidreyfusarde : Dreyfus pendu </w:t>
      </w:r>
    </w:p>
    <w:p w14:paraId="79AAC370" w14:textId="77777777" w:rsidR="00082B98" w:rsidRPr="004400C9" w:rsidRDefault="00082B98" w:rsidP="004400C9"/>
    <w:p w14:paraId="2D44118F" w14:textId="15B19C12"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Date</w:t>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1900</w:t>
      </w:r>
    </w:p>
    <w:p w14:paraId="050513A1" w14:textId="59BD1BE7"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Auteur(es) </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V. L</w:t>
      </w:r>
      <w:proofErr w:type="spellStart"/>
      <w:r w:rsidRPr="004400C9">
        <w:rPr>
          <w:rFonts w:eastAsia="Times New Roman"/>
          <w:kern w:val="0"/>
          <w:sz w:val="24"/>
          <w:szCs w:val="24"/>
          <w:lang w:eastAsia="fr-FR"/>
          <w14:ligatures w14:val="none"/>
        </w:rPr>
        <w:t>enepveu</w:t>
      </w:r>
      <w:proofErr w:type="spellEnd"/>
    </w:p>
    <w:p w14:paraId="4E31CD05" w14:textId="46E4640E"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Provenance</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BnF, département des Estampes et de la photographie, NA-4 DREYFUS (ALFRED)</w:t>
      </w:r>
    </w:p>
    <w:p w14:paraId="754AE70E" w14:textId="77777777" w:rsidR="00082B98" w:rsidRPr="004400C9" w:rsidRDefault="00082B98" w:rsidP="004400C9"/>
    <w:p w14:paraId="67C75D88" w14:textId="193A5712" w:rsidR="00082B98" w:rsidRPr="004400C9" w:rsidRDefault="004400C9" w:rsidP="004400C9">
      <w:r w:rsidRPr="004400C9">
        <w:rPr>
          <w:noProof/>
        </w:rPr>
        <w:lastRenderedPageBreak/>
        <w:drawing>
          <wp:inline distT="0" distB="0" distL="0" distR="0" wp14:anchorId="4B7B5FBA" wp14:editId="6213125B">
            <wp:extent cx="6234785" cy="7665720"/>
            <wp:effectExtent l="0" t="0" r="0" b="0"/>
            <wp:docPr id="397345537" name="Image 26" descr="Le procès Zola à Versailles : départ de Z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 procès Zola à Versailles : départ de Zol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50457" cy="7684989"/>
                    </a:xfrm>
                    <a:prstGeom prst="rect">
                      <a:avLst/>
                    </a:prstGeom>
                    <a:noFill/>
                    <a:ln>
                      <a:noFill/>
                    </a:ln>
                  </pic:spPr>
                </pic:pic>
              </a:graphicData>
            </a:graphic>
          </wp:inline>
        </w:drawing>
      </w:r>
    </w:p>
    <w:p w14:paraId="754C3D56" w14:textId="7C13B10E" w:rsidR="00082B98" w:rsidRPr="004400C9" w:rsidRDefault="00082B98" w:rsidP="004400C9"/>
    <w:p w14:paraId="57FA7B88" w14:textId="77777777" w:rsidR="004400C9" w:rsidRDefault="004400C9" w:rsidP="004400C9">
      <w:pPr>
        <w:pStyle w:val="Titre1"/>
        <w:spacing w:before="0"/>
        <w:rPr>
          <w:rFonts w:ascii="Arial" w:hAnsi="Arial" w:cs="Arial"/>
          <w:color w:val="auto"/>
        </w:rPr>
      </w:pPr>
      <w:r w:rsidRPr="004400C9">
        <w:rPr>
          <w:rFonts w:ascii="Arial" w:hAnsi="Arial" w:cs="Arial"/>
          <w:color w:val="auto"/>
        </w:rPr>
        <w:t xml:space="preserve">Le procès Zola à Versailles : départ de Zola </w:t>
      </w:r>
    </w:p>
    <w:p w14:paraId="47E1045B" w14:textId="77777777" w:rsidR="004400C9" w:rsidRPr="004400C9" w:rsidRDefault="004400C9" w:rsidP="004400C9"/>
    <w:p w14:paraId="20DC5494" w14:textId="77777777"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Bibliothèque nationale de France</w:t>
      </w:r>
    </w:p>
    <w:p w14:paraId="4AC1A3D0" w14:textId="6B453068" w:rsidR="004400C9" w:rsidRPr="004400C9" w:rsidRDefault="004400C9" w:rsidP="004400C9">
      <w:pPr>
        <w:numPr>
          <w:ilvl w:val="0"/>
          <w:numId w:val="3"/>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Date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1898</w:t>
      </w:r>
    </w:p>
    <w:p w14:paraId="44FEE6B2" w14:textId="6BAB816D" w:rsidR="004400C9" w:rsidRPr="004400C9" w:rsidRDefault="004400C9" w:rsidP="004400C9">
      <w:pPr>
        <w:numPr>
          <w:ilvl w:val="0"/>
          <w:numId w:val="3"/>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Auteur(es) </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Henri Meyer</w:t>
      </w:r>
    </w:p>
    <w:p w14:paraId="4DCBF077" w14:textId="030ACB5E" w:rsidR="004400C9" w:rsidRPr="004400C9" w:rsidRDefault="004400C9" w:rsidP="004400C9">
      <w:pPr>
        <w:numPr>
          <w:ilvl w:val="0"/>
          <w:numId w:val="3"/>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Provenance </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BnF, département des Estampes et de la photographie, QE-89 (</w:t>
      </w:r>
      <w:proofErr w:type="gramStart"/>
      <w:r w:rsidRPr="004400C9">
        <w:rPr>
          <w:rFonts w:eastAsia="Times New Roman"/>
          <w:kern w:val="0"/>
          <w:sz w:val="24"/>
          <w:szCs w:val="24"/>
          <w:lang w:eastAsia="fr-FR"/>
          <w14:ligatures w14:val="none"/>
        </w:rPr>
        <w:t>1)-</w:t>
      </w:r>
      <w:proofErr w:type="gramEnd"/>
      <w:r w:rsidRPr="004400C9">
        <w:rPr>
          <w:rFonts w:eastAsia="Times New Roman"/>
          <w:kern w:val="0"/>
          <w:sz w:val="24"/>
          <w:szCs w:val="24"/>
          <w:lang w:eastAsia="fr-FR"/>
          <w14:ligatures w14:val="none"/>
        </w:rPr>
        <w:t>FOL</w:t>
      </w:r>
    </w:p>
    <w:p w14:paraId="15E2BA43" w14:textId="77777777" w:rsidR="00900F31" w:rsidRPr="004400C9" w:rsidRDefault="00900F31" w:rsidP="004400C9"/>
    <w:p w14:paraId="2DDDD38D" w14:textId="4745423A" w:rsidR="00900F31" w:rsidRPr="004400C9" w:rsidRDefault="004400C9" w:rsidP="004400C9">
      <w:r w:rsidRPr="004400C9">
        <w:rPr>
          <w:noProof/>
        </w:rPr>
        <w:drawing>
          <wp:inline distT="0" distB="0" distL="0" distR="0" wp14:anchorId="3D9194D7" wp14:editId="035EACAD">
            <wp:extent cx="4539502" cy="6751320"/>
            <wp:effectExtent l="0" t="0" r="0" b="0"/>
            <wp:docPr id="1695455940" name="Image 27" descr="L’Affaire Dreyfus à Paris, mise en vente des journaux du soir rue du Croiss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ffaire Dreyfus à Paris, mise en vente des journaux du soir rue du Croissa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4219" cy="6758335"/>
                    </a:xfrm>
                    <a:prstGeom prst="rect">
                      <a:avLst/>
                    </a:prstGeom>
                    <a:noFill/>
                    <a:ln>
                      <a:noFill/>
                    </a:ln>
                  </pic:spPr>
                </pic:pic>
              </a:graphicData>
            </a:graphic>
          </wp:inline>
        </w:drawing>
      </w:r>
    </w:p>
    <w:p w14:paraId="5E171F21" w14:textId="77777777" w:rsidR="004400C9" w:rsidRPr="004400C9" w:rsidRDefault="004400C9" w:rsidP="004400C9"/>
    <w:p w14:paraId="4F150073" w14:textId="77777777" w:rsidR="004400C9" w:rsidRPr="004400C9" w:rsidRDefault="004400C9" w:rsidP="004400C9">
      <w:pPr>
        <w:pStyle w:val="Titre1"/>
        <w:spacing w:before="0"/>
        <w:rPr>
          <w:rFonts w:ascii="Arial" w:hAnsi="Arial" w:cs="Arial"/>
          <w:color w:val="auto"/>
        </w:rPr>
      </w:pPr>
      <w:r w:rsidRPr="004400C9">
        <w:rPr>
          <w:rFonts w:ascii="Arial" w:hAnsi="Arial" w:cs="Arial"/>
          <w:color w:val="auto"/>
        </w:rPr>
        <w:t xml:space="preserve">L’Affaire Dreyfus à Paris, mise en vente des journaux du soir rue du Croissant </w:t>
      </w:r>
    </w:p>
    <w:p w14:paraId="72FC98AB" w14:textId="77777777" w:rsidR="004400C9" w:rsidRPr="004400C9" w:rsidRDefault="004400C9" w:rsidP="004400C9"/>
    <w:p w14:paraId="25F9135E" w14:textId="77777777"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Bibliothèque nationale de France</w:t>
      </w:r>
    </w:p>
    <w:p w14:paraId="52DBC74A" w14:textId="1A5554F4" w:rsidR="004400C9" w:rsidRPr="004400C9" w:rsidRDefault="004400C9" w:rsidP="004400C9">
      <w:pPr>
        <w:numPr>
          <w:ilvl w:val="0"/>
          <w:numId w:val="4"/>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Date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Vers 1897</w:t>
      </w:r>
    </w:p>
    <w:p w14:paraId="4C1CE10C" w14:textId="2539432A" w:rsidR="004400C9" w:rsidRPr="004400C9" w:rsidRDefault="004400C9" w:rsidP="004400C9">
      <w:pPr>
        <w:numPr>
          <w:ilvl w:val="0"/>
          <w:numId w:val="4"/>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Provenance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BnF, Estampes et Photographie, recueil factice d’estampes et de caricatures relatives à l’affaire Dreyfus, 1 895-1902, QE-89 (</w:t>
      </w:r>
      <w:proofErr w:type="gramStart"/>
      <w:r w:rsidRPr="004400C9">
        <w:rPr>
          <w:rFonts w:eastAsia="Times New Roman"/>
          <w:kern w:val="0"/>
          <w:sz w:val="24"/>
          <w:szCs w:val="24"/>
          <w:lang w:eastAsia="fr-FR"/>
          <w14:ligatures w14:val="none"/>
        </w:rPr>
        <w:t>1)-</w:t>
      </w:r>
      <w:proofErr w:type="gramEnd"/>
      <w:r w:rsidRPr="004400C9">
        <w:rPr>
          <w:rFonts w:eastAsia="Times New Roman"/>
          <w:kern w:val="0"/>
          <w:sz w:val="24"/>
          <w:szCs w:val="24"/>
          <w:lang w:eastAsia="fr-FR"/>
          <w14:ligatures w14:val="none"/>
        </w:rPr>
        <w:t>FOL</w:t>
      </w:r>
    </w:p>
    <w:p w14:paraId="19225B9A" w14:textId="77777777" w:rsidR="004400C9" w:rsidRPr="004400C9" w:rsidRDefault="004400C9" w:rsidP="004400C9"/>
    <w:p w14:paraId="6755871D" w14:textId="77777777" w:rsidR="004400C9" w:rsidRPr="004400C9" w:rsidRDefault="004400C9" w:rsidP="004400C9"/>
    <w:p w14:paraId="01FC4AFC" w14:textId="77777777" w:rsidR="004400C9" w:rsidRPr="004400C9" w:rsidRDefault="004400C9" w:rsidP="004400C9"/>
    <w:p w14:paraId="0B7119B5" w14:textId="7B6FF07B" w:rsidR="004400C9" w:rsidRPr="004400C9" w:rsidRDefault="004400C9" w:rsidP="004400C9">
      <w:r w:rsidRPr="004400C9">
        <w:rPr>
          <w:noProof/>
        </w:rPr>
        <w:lastRenderedPageBreak/>
        <w:drawing>
          <wp:inline distT="0" distB="0" distL="0" distR="0" wp14:anchorId="32D369C5" wp14:editId="09971072">
            <wp:extent cx="5564112" cy="7193280"/>
            <wp:effectExtent l="0" t="0" r="0" b="0"/>
            <wp:docPr id="2078700320" name="Image 28" descr="Couverture de l’Assiette au beu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uverture de l’Assiette au beurr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65615" cy="7195223"/>
                    </a:xfrm>
                    <a:prstGeom prst="rect">
                      <a:avLst/>
                    </a:prstGeom>
                    <a:noFill/>
                    <a:ln>
                      <a:noFill/>
                    </a:ln>
                  </pic:spPr>
                </pic:pic>
              </a:graphicData>
            </a:graphic>
          </wp:inline>
        </w:drawing>
      </w:r>
    </w:p>
    <w:p w14:paraId="1AF96EA7" w14:textId="77777777" w:rsidR="004400C9" w:rsidRPr="004400C9" w:rsidRDefault="004400C9" w:rsidP="004400C9"/>
    <w:p w14:paraId="07514C61" w14:textId="77777777" w:rsidR="004400C9" w:rsidRPr="004400C9" w:rsidRDefault="004400C9" w:rsidP="004400C9"/>
    <w:p w14:paraId="32AF5F81" w14:textId="77777777" w:rsidR="004400C9" w:rsidRPr="004400C9" w:rsidRDefault="004400C9" w:rsidP="004400C9">
      <w:pPr>
        <w:pStyle w:val="Titre1"/>
        <w:spacing w:before="0"/>
        <w:rPr>
          <w:rStyle w:val="Accentuation"/>
          <w:rFonts w:ascii="Arial" w:hAnsi="Arial" w:cs="Arial"/>
          <w:color w:val="auto"/>
        </w:rPr>
      </w:pPr>
      <w:r w:rsidRPr="004400C9">
        <w:rPr>
          <w:rFonts w:ascii="Arial" w:hAnsi="Arial" w:cs="Arial"/>
          <w:color w:val="auto"/>
        </w:rPr>
        <w:t>Couverture de l’</w:t>
      </w:r>
      <w:r w:rsidRPr="004400C9">
        <w:rPr>
          <w:rStyle w:val="Accentuation"/>
          <w:rFonts w:ascii="Arial" w:hAnsi="Arial" w:cs="Arial"/>
          <w:color w:val="auto"/>
        </w:rPr>
        <w:t>Assiette au beurre</w:t>
      </w:r>
    </w:p>
    <w:p w14:paraId="77594E25" w14:textId="77777777" w:rsidR="004400C9" w:rsidRPr="004400C9" w:rsidRDefault="004400C9" w:rsidP="004400C9"/>
    <w:p w14:paraId="28E43303" w14:textId="77777777"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Bibliothèque nationale de France</w:t>
      </w:r>
    </w:p>
    <w:p w14:paraId="0917AF09" w14:textId="00EFA51A" w:rsidR="004400C9" w:rsidRPr="004400C9" w:rsidRDefault="004400C9" w:rsidP="004400C9">
      <w:pPr>
        <w:numPr>
          <w:ilvl w:val="0"/>
          <w:numId w:val="5"/>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Date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1901</w:t>
      </w:r>
    </w:p>
    <w:p w14:paraId="35197C98" w14:textId="0EC18943" w:rsidR="004400C9" w:rsidRPr="004400C9" w:rsidRDefault="004400C9" w:rsidP="004400C9">
      <w:pPr>
        <w:numPr>
          <w:ilvl w:val="0"/>
          <w:numId w:val="5"/>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Lieu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France</w:t>
      </w:r>
    </w:p>
    <w:p w14:paraId="46E7E4F3" w14:textId="55F6AEA8" w:rsidR="004400C9" w:rsidRPr="004400C9" w:rsidRDefault="004400C9" w:rsidP="004400C9">
      <w:pPr>
        <w:numPr>
          <w:ilvl w:val="0"/>
          <w:numId w:val="5"/>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Description technique </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Lithographie en couleurs sur papier</w:t>
      </w:r>
    </w:p>
    <w:p w14:paraId="45AEDD01" w14:textId="5880C809" w:rsidR="004400C9" w:rsidRPr="004400C9" w:rsidRDefault="004400C9" w:rsidP="004400C9">
      <w:pPr>
        <w:numPr>
          <w:ilvl w:val="0"/>
          <w:numId w:val="5"/>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Provenance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BnF, département Estampes et photographie, TF-465-4</w:t>
      </w:r>
    </w:p>
    <w:p w14:paraId="065DD285" w14:textId="77777777" w:rsidR="004400C9" w:rsidRPr="004400C9" w:rsidRDefault="004400C9" w:rsidP="004400C9"/>
    <w:p w14:paraId="2723A5F4" w14:textId="77777777" w:rsidR="004400C9" w:rsidRPr="004400C9" w:rsidRDefault="004400C9" w:rsidP="004400C9"/>
    <w:p w14:paraId="2999CF04" w14:textId="77777777" w:rsidR="004400C9" w:rsidRPr="004400C9" w:rsidRDefault="004400C9" w:rsidP="004400C9"/>
    <w:p w14:paraId="14E2F119" w14:textId="5C834295" w:rsidR="004400C9" w:rsidRPr="004400C9" w:rsidRDefault="004400C9" w:rsidP="004400C9">
      <w:r w:rsidRPr="004400C9">
        <w:rPr>
          <w:noProof/>
        </w:rPr>
        <w:drawing>
          <wp:inline distT="0" distB="0" distL="0" distR="0" wp14:anchorId="0957F108" wp14:editId="42DF3F95">
            <wp:extent cx="4349797" cy="5775960"/>
            <wp:effectExtent l="0" t="0" r="0" b="0"/>
            <wp:docPr id="980758679" name="Image 29" descr="L’Assiette au beurre : faits d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Assiette au beurre : faits diver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58375" cy="5787351"/>
                    </a:xfrm>
                    <a:prstGeom prst="rect">
                      <a:avLst/>
                    </a:prstGeom>
                    <a:noFill/>
                    <a:ln>
                      <a:noFill/>
                    </a:ln>
                  </pic:spPr>
                </pic:pic>
              </a:graphicData>
            </a:graphic>
          </wp:inline>
        </w:drawing>
      </w:r>
    </w:p>
    <w:p w14:paraId="20AE3370" w14:textId="77777777" w:rsidR="004400C9" w:rsidRDefault="004400C9" w:rsidP="004400C9"/>
    <w:p w14:paraId="20A53C31" w14:textId="4396E506" w:rsidR="004400C9" w:rsidRPr="004400C9" w:rsidRDefault="004400C9" w:rsidP="004400C9">
      <w:pPr>
        <w:rPr>
          <w:b/>
          <w:bCs/>
        </w:rPr>
      </w:pPr>
      <w:r w:rsidRPr="004400C9">
        <w:rPr>
          <w:b/>
          <w:bCs/>
        </w:rPr>
        <w:t>L’Assiette au beurre : faits divers</w:t>
      </w:r>
    </w:p>
    <w:p w14:paraId="12128027" w14:textId="77777777" w:rsidR="004400C9" w:rsidRPr="004400C9" w:rsidRDefault="004400C9" w:rsidP="004400C9"/>
    <w:p w14:paraId="095138B7" w14:textId="0FC08797" w:rsidR="004400C9" w:rsidRPr="004400C9" w:rsidRDefault="004400C9" w:rsidP="004400C9">
      <w:r w:rsidRPr="004400C9">
        <w:t>Face à la prolifération des grandes affaires financières et judiciaires de la III</w:t>
      </w:r>
      <w:r w:rsidRPr="004400C9">
        <w:rPr>
          <w:vertAlign w:val="superscript"/>
        </w:rPr>
        <w:t>e</w:t>
      </w:r>
      <w:r w:rsidRPr="004400C9">
        <w:t xml:space="preserve"> République, la presse à scandale s’arroge une place commerciale importante en usant de méthodes discutables et parfois délictueuses. Eugène Merle (1884-1946), le directeur du </w:t>
      </w:r>
      <w:r w:rsidRPr="004400C9">
        <w:rPr>
          <w:rStyle w:val="Accentuation"/>
        </w:rPr>
        <w:t>Merle blanc</w:t>
      </w:r>
      <w:r w:rsidRPr="004400C9">
        <w:t>, est par exemple réputé avoir pratiqué un « journalisme de chantage » : il monnayait la non-publication des informations compromettantes. Contre les dérives morales et les arguments commerciaux populistes flattant les bas instincts, les directeurs, journalistes et dessinateurs les plus avisés et les plus responsables s’insurgent : ils posent des principes éthiques et forgent une déontologie pour la profession.</w:t>
      </w:r>
    </w:p>
    <w:p w14:paraId="4B275F18" w14:textId="77777777" w:rsidR="004400C9" w:rsidRPr="004400C9" w:rsidRDefault="004400C9" w:rsidP="004400C9"/>
    <w:p w14:paraId="71087B7F" w14:textId="77777777" w:rsidR="004400C9" w:rsidRPr="004400C9" w:rsidRDefault="004400C9" w:rsidP="004400C9">
      <w:p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Bibliothèque nationale de France</w:t>
      </w:r>
    </w:p>
    <w:p w14:paraId="79B88C26" w14:textId="4B7BF6C7" w:rsidR="004400C9" w:rsidRPr="004400C9" w:rsidRDefault="004400C9" w:rsidP="004400C9">
      <w:pPr>
        <w:numPr>
          <w:ilvl w:val="0"/>
          <w:numId w:val="6"/>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Date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8 septembre 1906</w:t>
      </w:r>
    </w:p>
    <w:p w14:paraId="589BA646" w14:textId="52A2D2C0" w:rsidR="004400C9" w:rsidRDefault="004400C9" w:rsidP="004400C9">
      <w:pPr>
        <w:numPr>
          <w:ilvl w:val="0"/>
          <w:numId w:val="6"/>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Auteur(es)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M. Radiguet</w:t>
      </w:r>
      <w:r w:rsidRPr="004400C9">
        <w:rPr>
          <w:rFonts w:eastAsia="Times New Roman"/>
          <w:kern w:val="0"/>
          <w:sz w:val="24"/>
          <w:szCs w:val="24"/>
          <w:lang w:eastAsia="fr-FR"/>
          <w14:ligatures w14:val="none"/>
        </w:rPr>
        <w:tab/>
      </w:r>
    </w:p>
    <w:p w14:paraId="69106D14" w14:textId="239D30F8" w:rsidR="004400C9" w:rsidRPr="004400C9" w:rsidRDefault="004400C9" w:rsidP="004400C9">
      <w:pPr>
        <w:numPr>
          <w:ilvl w:val="0"/>
          <w:numId w:val="6"/>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Description technique </w:t>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Dessin ; 30 × 21 cm</w:t>
      </w:r>
    </w:p>
    <w:p w14:paraId="6B5A6FDE" w14:textId="04AF143C" w:rsidR="004400C9" w:rsidRPr="00A77859" w:rsidRDefault="004400C9" w:rsidP="004400C9">
      <w:pPr>
        <w:numPr>
          <w:ilvl w:val="0"/>
          <w:numId w:val="6"/>
        </w:numPr>
        <w:spacing w:line="240" w:lineRule="auto"/>
        <w:rPr>
          <w:rFonts w:eastAsia="Times New Roman"/>
          <w:kern w:val="0"/>
          <w:sz w:val="24"/>
          <w:szCs w:val="24"/>
          <w:lang w:eastAsia="fr-FR"/>
          <w14:ligatures w14:val="none"/>
        </w:rPr>
      </w:pPr>
      <w:r w:rsidRPr="004400C9">
        <w:rPr>
          <w:rFonts w:eastAsia="Times New Roman"/>
          <w:kern w:val="0"/>
          <w:sz w:val="24"/>
          <w:szCs w:val="24"/>
          <w:lang w:eastAsia="fr-FR"/>
          <w14:ligatures w14:val="none"/>
        </w:rPr>
        <w:t xml:space="preserve">Provenance </w:t>
      </w:r>
      <w:r>
        <w:rPr>
          <w:rFonts w:eastAsia="Times New Roman"/>
          <w:kern w:val="0"/>
          <w:sz w:val="24"/>
          <w:szCs w:val="24"/>
          <w:lang w:eastAsia="fr-FR"/>
          <w14:ligatures w14:val="none"/>
        </w:rPr>
        <w:tab/>
      </w:r>
      <w:r>
        <w:rPr>
          <w:rFonts w:eastAsia="Times New Roman"/>
          <w:kern w:val="0"/>
          <w:sz w:val="24"/>
          <w:szCs w:val="24"/>
          <w:lang w:eastAsia="fr-FR"/>
          <w14:ligatures w14:val="none"/>
        </w:rPr>
        <w:tab/>
      </w:r>
      <w:r>
        <w:rPr>
          <w:rFonts w:eastAsia="Times New Roman"/>
          <w:kern w:val="0"/>
          <w:sz w:val="24"/>
          <w:szCs w:val="24"/>
          <w:lang w:eastAsia="fr-FR"/>
          <w14:ligatures w14:val="none"/>
        </w:rPr>
        <w:tab/>
      </w:r>
      <w:r w:rsidRPr="004400C9">
        <w:rPr>
          <w:rFonts w:eastAsia="Times New Roman"/>
          <w:kern w:val="0"/>
          <w:sz w:val="24"/>
          <w:szCs w:val="24"/>
          <w:lang w:eastAsia="fr-FR"/>
          <w14:ligatures w14:val="none"/>
        </w:rPr>
        <w:t>BnF, Estampes et Photographie, TF-465-4</w:t>
      </w:r>
    </w:p>
    <w:sectPr w:rsidR="004400C9" w:rsidRPr="00A77859" w:rsidSect="008E1DE4">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44474"/>
    <w:multiLevelType w:val="multilevel"/>
    <w:tmpl w:val="B094B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F0186F"/>
    <w:multiLevelType w:val="multilevel"/>
    <w:tmpl w:val="3A645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E5973B6"/>
    <w:multiLevelType w:val="multilevel"/>
    <w:tmpl w:val="D3D42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869082A"/>
    <w:multiLevelType w:val="multilevel"/>
    <w:tmpl w:val="AC84B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7C26EF"/>
    <w:multiLevelType w:val="multilevel"/>
    <w:tmpl w:val="AF3E5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66F07C3"/>
    <w:multiLevelType w:val="multilevel"/>
    <w:tmpl w:val="CFF0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03907443">
    <w:abstractNumId w:val="3"/>
  </w:num>
  <w:num w:numId="2" w16cid:durableId="1786075903">
    <w:abstractNumId w:val="1"/>
  </w:num>
  <w:num w:numId="3" w16cid:durableId="378744825">
    <w:abstractNumId w:val="5"/>
  </w:num>
  <w:num w:numId="4" w16cid:durableId="755398198">
    <w:abstractNumId w:val="4"/>
  </w:num>
  <w:num w:numId="5" w16cid:durableId="2057656617">
    <w:abstractNumId w:val="0"/>
  </w:num>
  <w:num w:numId="6" w16cid:durableId="11833966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E9615D"/>
    <w:rsid w:val="000332A9"/>
    <w:rsid w:val="00082B98"/>
    <w:rsid w:val="003940AD"/>
    <w:rsid w:val="004400C9"/>
    <w:rsid w:val="00495EC3"/>
    <w:rsid w:val="008E1DE4"/>
    <w:rsid w:val="00900F31"/>
    <w:rsid w:val="00A77859"/>
    <w:rsid w:val="00BF713A"/>
    <w:rsid w:val="00C94037"/>
    <w:rsid w:val="00CE63F8"/>
    <w:rsid w:val="00E13450"/>
    <w:rsid w:val="00E9615D"/>
    <w:rsid w:val="00F667C5"/>
    <w:rsid w:val="00F73AD2"/>
    <w:rsid w:val="00FF0AA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4D3AB4"/>
  <w15:chartTrackingRefBased/>
  <w15:docId w15:val="{CB4B53A0-9FFE-4873-AD4F-68BEA9963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fr-FR"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2A9"/>
  </w:style>
  <w:style w:type="paragraph" w:styleId="Titre1">
    <w:name w:val="heading 1"/>
    <w:basedOn w:val="Normal"/>
    <w:next w:val="Normal"/>
    <w:link w:val="Titre1Car"/>
    <w:uiPriority w:val="9"/>
    <w:qFormat/>
    <w:rsid w:val="004400C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9"/>
    <w:qFormat/>
    <w:rsid w:val="00900F31"/>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900F31"/>
    <w:rPr>
      <w:rFonts w:ascii="Times New Roman" w:eastAsia="Times New Roman" w:hAnsi="Times New Roman" w:cs="Times New Roman"/>
      <w:b/>
      <w:bCs/>
      <w:kern w:val="0"/>
      <w:sz w:val="36"/>
      <w:szCs w:val="36"/>
      <w:lang w:eastAsia="fr-FR"/>
    </w:rPr>
  </w:style>
  <w:style w:type="paragraph" w:styleId="NormalWeb">
    <w:name w:val="Normal (Web)"/>
    <w:basedOn w:val="Normal"/>
    <w:uiPriority w:val="99"/>
    <w:unhideWhenUsed/>
    <w:rsid w:val="00FF0AA5"/>
    <w:pPr>
      <w:spacing w:before="100" w:beforeAutospacing="1" w:after="100" w:afterAutospacing="1" w:line="240" w:lineRule="auto"/>
    </w:pPr>
    <w:rPr>
      <w:rFonts w:ascii="Times New Roman" w:eastAsia="Times New Roman" w:hAnsi="Times New Roman" w:cs="Times New Roman"/>
      <w:kern w:val="0"/>
      <w:sz w:val="24"/>
      <w:szCs w:val="24"/>
      <w:lang w:eastAsia="fr-FR"/>
    </w:rPr>
  </w:style>
  <w:style w:type="character" w:styleId="Accentuation">
    <w:name w:val="Emphasis"/>
    <w:basedOn w:val="Policepardfaut"/>
    <w:uiPriority w:val="20"/>
    <w:qFormat/>
    <w:rsid w:val="00FF0AA5"/>
    <w:rPr>
      <w:i/>
      <w:iCs/>
    </w:rPr>
  </w:style>
  <w:style w:type="character" w:styleId="Lienhypertexte">
    <w:name w:val="Hyperlink"/>
    <w:basedOn w:val="Policepardfaut"/>
    <w:uiPriority w:val="99"/>
    <w:semiHidden/>
    <w:unhideWhenUsed/>
    <w:rsid w:val="00FF0AA5"/>
    <w:rPr>
      <w:color w:val="0000FF"/>
      <w:u w:val="single"/>
    </w:rPr>
  </w:style>
  <w:style w:type="character" w:customStyle="1" w:styleId="cta">
    <w:name w:val="cta"/>
    <w:basedOn w:val="Policepardfaut"/>
    <w:rsid w:val="00FF0AA5"/>
  </w:style>
  <w:style w:type="character" w:styleId="Lienhypertextesuivivisit">
    <w:name w:val="FollowedHyperlink"/>
    <w:basedOn w:val="Policepardfaut"/>
    <w:uiPriority w:val="99"/>
    <w:semiHidden/>
    <w:unhideWhenUsed/>
    <w:rsid w:val="00FF0AA5"/>
    <w:rPr>
      <w:color w:val="954F72" w:themeColor="followedHyperlink"/>
      <w:u w:val="single"/>
    </w:rPr>
  </w:style>
  <w:style w:type="character" w:customStyle="1" w:styleId="info-label">
    <w:name w:val="info-label"/>
    <w:basedOn w:val="Policepardfaut"/>
    <w:rsid w:val="00FF0AA5"/>
  </w:style>
  <w:style w:type="character" w:customStyle="1" w:styleId="nbsp">
    <w:name w:val="nbsp"/>
    <w:basedOn w:val="Policepardfaut"/>
    <w:rsid w:val="00082B98"/>
  </w:style>
  <w:style w:type="character" w:customStyle="1" w:styleId="Titre1Car">
    <w:name w:val="Titre 1 Car"/>
    <w:basedOn w:val="Policepardfaut"/>
    <w:link w:val="Titre1"/>
    <w:uiPriority w:val="9"/>
    <w:rsid w:val="004400C9"/>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17389">
      <w:bodyDiv w:val="1"/>
      <w:marLeft w:val="0"/>
      <w:marRight w:val="0"/>
      <w:marTop w:val="0"/>
      <w:marBottom w:val="0"/>
      <w:divBdr>
        <w:top w:val="none" w:sz="0" w:space="0" w:color="auto"/>
        <w:left w:val="none" w:sz="0" w:space="0" w:color="auto"/>
        <w:bottom w:val="none" w:sz="0" w:space="0" w:color="auto"/>
        <w:right w:val="none" w:sz="0" w:space="0" w:color="auto"/>
      </w:divBdr>
    </w:div>
    <w:div w:id="125047314">
      <w:bodyDiv w:val="1"/>
      <w:marLeft w:val="0"/>
      <w:marRight w:val="0"/>
      <w:marTop w:val="0"/>
      <w:marBottom w:val="0"/>
      <w:divBdr>
        <w:top w:val="none" w:sz="0" w:space="0" w:color="auto"/>
        <w:left w:val="none" w:sz="0" w:space="0" w:color="auto"/>
        <w:bottom w:val="none" w:sz="0" w:space="0" w:color="auto"/>
        <w:right w:val="none" w:sz="0" w:space="0" w:color="auto"/>
      </w:divBdr>
      <w:divsChild>
        <w:div w:id="1811969959">
          <w:marLeft w:val="0"/>
          <w:marRight w:val="0"/>
          <w:marTop w:val="0"/>
          <w:marBottom w:val="0"/>
          <w:divBdr>
            <w:top w:val="none" w:sz="0" w:space="0" w:color="auto"/>
            <w:left w:val="none" w:sz="0" w:space="0" w:color="auto"/>
            <w:bottom w:val="none" w:sz="0" w:space="0" w:color="auto"/>
            <w:right w:val="none" w:sz="0" w:space="0" w:color="auto"/>
          </w:divBdr>
          <w:divsChild>
            <w:div w:id="1822236954">
              <w:marLeft w:val="0"/>
              <w:marRight w:val="0"/>
              <w:marTop w:val="0"/>
              <w:marBottom w:val="0"/>
              <w:divBdr>
                <w:top w:val="none" w:sz="0" w:space="0" w:color="auto"/>
                <w:left w:val="none" w:sz="0" w:space="0" w:color="auto"/>
                <w:bottom w:val="none" w:sz="0" w:space="0" w:color="auto"/>
                <w:right w:val="none" w:sz="0" w:space="0" w:color="auto"/>
              </w:divBdr>
              <w:divsChild>
                <w:div w:id="450368282">
                  <w:marLeft w:val="0"/>
                  <w:marRight w:val="0"/>
                  <w:marTop w:val="0"/>
                  <w:marBottom w:val="0"/>
                  <w:divBdr>
                    <w:top w:val="none" w:sz="0" w:space="0" w:color="auto"/>
                    <w:left w:val="none" w:sz="0" w:space="0" w:color="auto"/>
                    <w:bottom w:val="none" w:sz="0" w:space="0" w:color="auto"/>
                    <w:right w:val="none" w:sz="0" w:space="0" w:color="auto"/>
                  </w:divBdr>
                  <w:divsChild>
                    <w:div w:id="1701710999">
                      <w:marLeft w:val="0"/>
                      <w:marRight w:val="0"/>
                      <w:marTop w:val="0"/>
                      <w:marBottom w:val="0"/>
                      <w:divBdr>
                        <w:top w:val="none" w:sz="0" w:space="0" w:color="auto"/>
                        <w:left w:val="none" w:sz="0" w:space="0" w:color="auto"/>
                        <w:bottom w:val="none" w:sz="0" w:space="0" w:color="auto"/>
                        <w:right w:val="none" w:sz="0" w:space="0" w:color="auto"/>
                      </w:divBdr>
                      <w:divsChild>
                        <w:div w:id="2119174781">
                          <w:marLeft w:val="0"/>
                          <w:marRight w:val="0"/>
                          <w:marTop w:val="0"/>
                          <w:marBottom w:val="0"/>
                          <w:divBdr>
                            <w:top w:val="none" w:sz="0" w:space="0" w:color="auto"/>
                            <w:left w:val="none" w:sz="0" w:space="0" w:color="auto"/>
                            <w:bottom w:val="none" w:sz="0" w:space="0" w:color="auto"/>
                            <w:right w:val="none" w:sz="0" w:space="0" w:color="auto"/>
                          </w:divBdr>
                          <w:divsChild>
                            <w:div w:id="870338615">
                              <w:marLeft w:val="0"/>
                              <w:marRight w:val="0"/>
                              <w:marTop w:val="0"/>
                              <w:marBottom w:val="0"/>
                              <w:divBdr>
                                <w:top w:val="none" w:sz="0" w:space="0" w:color="auto"/>
                                <w:left w:val="none" w:sz="0" w:space="0" w:color="auto"/>
                                <w:bottom w:val="none" w:sz="0" w:space="0" w:color="auto"/>
                                <w:right w:val="none" w:sz="0" w:space="0" w:color="auto"/>
                              </w:divBdr>
                            </w:div>
                            <w:div w:id="1891335752">
                              <w:marLeft w:val="0"/>
                              <w:marRight w:val="0"/>
                              <w:marTop w:val="0"/>
                              <w:marBottom w:val="0"/>
                              <w:divBdr>
                                <w:top w:val="none" w:sz="0" w:space="0" w:color="auto"/>
                                <w:left w:val="none" w:sz="0" w:space="0" w:color="auto"/>
                                <w:bottom w:val="none" w:sz="0" w:space="0" w:color="auto"/>
                                <w:right w:val="none" w:sz="0" w:space="0" w:color="auto"/>
                              </w:divBdr>
                            </w:div>
                            <w:div w:id="8148461">
                              <w:marLeft w:val="0"/>
                              <w:marRight w:val="0"/>
                              <w:marTop w:val="0"/>
                              <w:marBottom w:val="0"/>
                              <w:divBdr>
                                <w:top w:val="none" w:sz="0" w:space="0" w:color="auto"/>
                                <w:left w:val="none" w:sz="0" w:space="0" w:color="auto"/>
                                <w:bottom w:val="none" w:sz="0" w:space="0" w:color="auto"/>
                                <w:right w:val="none" w:sz="0" w:space="0" w:color="auto"/>
                              </w:divBdr>
                              <w:divsChild>
                                <w:div w:id="121596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958086">
          <w:marLeft w:val="0"/>
          <w:marRight w:val="0"/>
          <w:marTop w:val="0"/>
          <w:marBottom w:val="0"/>
          <w:divBdr>
            <w:top w:val="none" w:sz="0" w:space="0" w:color="auto"/>
            <w:left w:val="none" w:sz="0" w:space="0" w:color="auto"/>
            <w:bottom w:val="none" w:sz="0" w:space="0" w:color="auto"/>
            <w:right w:val="none" w:sz="0" w:space="0" w:color="auto"/>
          </w:divBdr>
          <w:divsChild>
            <w:div w:id="109905369">
              <w:marLeft w:val="0"/>
              <w:marRight w:val="0"/>
              <w:marTop w:val="0"/>
              <w:marBottom w:val="0"/>
              <w:divBdr>
                <w:top w:val="none" w:sz="0" w:space="0" w:color="auto"/>
                <w:left w:val="none" w:sz="0" w:space="0" w:color="auto"/>
                <w:bottom w:val="none" w:sz="0" w:space="0" w:color="auto"/>
                <w:right w:val="none" w:sz="0" w:space="0" w:color="auto"/>
              </w:divBdr>
              <w:divsChild>
                <w:div w:id="17994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802">
          <w:marLeft w:val="0"/>
          <w:marRight w:val="0"/>
          <w:marTop w:val="0"/>
          <w:marBottom w:val="0"/>
          <w:divBdr>
            <w:top w:val="none" w:sz="0" w:space="0" w:color="auto"/>
            <w:left w:val="none" w:sz="0" w:space="0" w:color="auto"/>
            <w:bottom w:val="none" w:sz="0" w:space="0" w:color="auto"/>
            <w:right w:val="none" w:sz="0" w:space="0" w:color="auto"/>
          </w:divBdr>
          <w:divsChild>
            <w:div w:id="1976829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5442817">
      <w:bodyDiv w:val="1"/>
      <w:marLeft w:val="0"/>
      <w:marRight w:val="0"/>
      <w:marTop w:val="0"/>
      <w:marBottom w:val="0"/>
      <w:divBdr>
        <w:top w:val="none" w:sz="0" w:space="0" w:color="auto"/>
        <w:left w:val="none" w:sz="0" w:space="0" w:color="auto"/>
        <w:bottom w:val="none" w:sz="0" w:space="0" w:color="auto"/>
        <w:right w:val="none" w:sz="0" w:space="0" w:color="auto"/>
      </w:divBdr>
      <w:divsChild>
        <w:div w:id="1325470284">
          <w:marLeft w:val="0"/>
          <w:marRight w:val="0"/>
          <w:marTop w:val="0"/>
          <w:marBottom w:val="0"/>
          <w:divBdr>
            <w:top w:val="none" w:sz="0" w:space="0" w:color="auto"/>
            <w:left w:val="none" w:sz="0" w:space="0" w:color="auto"/>
            <w:bottom w:val="none" w:sz="0" w:space="0" w:color="auto"/>
            <w:right w:val="none" w:sz="0" w:space="0" w:color="auto"/>
          </w:divBdr>
        </w:div>
        <w:div w:id="590820318">
          <w:marLeft w:val="0"/>
          <w:marRight w:val="0"/>
          <w:marTop w:val="0"/>
          <w:marBottom w:val="0"/>
          <w:divBdr>
            <w:top w:val="none" w:sz="0" w:space="0" w:color="auto"/>
            <w:left w:val="none" w:sz="0" w:space="0" w:color="auto"/>
            <w:bottom w:val="none" w:sz="0" w:space="0" w:color="auto"/>
            <w:right w:val="none" w:sz="0" w:space="0" w:color="auto"/>
          </w:divBdr>
        </w:div>
        <w:div w:id="1890992476">
          <w:marLeft w:val="0"/>
          <w:marRight w:val="0"/>
          <w:marTop w:val="0"/>
          <w:marBottom w:val="0"/>
          <w:divBdr>
            <w:top w:val="none" w:sz="0" w:space="0" w:color="auto"/>
            <w:left w:val="none" w:sz="0" w:space="0" w:color="auto"/>
            <w:bottom w:val="none" w:sz="0" w:space="0" w:color="auto"/>
            <w:right w:val="none" w:sz="0" w:space="0" w:color="auto"/>
          </w:divBdr>
        </w:div>
      </w:divsChild>
    </w:div>
    <w:div w:id="213280446">
      <w:bodyDiv w:val="1"/>
      <w:marLeft w:val="0"/>
      <w:marRight w:val="0"/>
      <w:marTop w:val="0"/>
      <w:marBottom w:val="0"/>
      <w:divBdr>
        <w:top w:val="none" w:sz="0" w:space="0" w:color="auto"/>
        <w:left w:val="none" w:sz="0" w:space="0" w:color="auto"/>
        <w:bottom w:val="none" w:sz="0" w:space="0" w:color="auto"/>
        <w:right w:val="none" w:sz="0" w:space="0" w:color="auto"/>
      </w:divBdr>
    </w:div>
    <w:div w:id="248777147">
      <w:bodyDiv w:val="1"/>
      <w:marLeft w:val="0"/>
      <w:marRight w:val="0"/>
      <w:marTop w:val="0"/>
      <w:marBottom w:val="0"/>
      <w:divBdr>
        <w:top w:val="none" w:sz="0" w:space="0" w:color="auto"/>
        <w:left w:val="none" w:sz="0" w:space="0" w:color="auto"/>
        <w:bottom w:val="none" w:sz="0" w:space="0" w:color="auto"/>
        <w:right w:val="none" w:sz="0" w:space="0" w:color="auto"/>
      </w:divBdr>
    </w:div>
    <w:div w:id="369034734">
      <w:bodyDiv w:val="1"/>
      <w:marLeft w:val="0"/>
      <w:marRight w:val="0"/>
      <w:marTop w:val="0"/>
      <w:marBottom w:val="0"/>
      <w:divBdr>
        <w:top w:val="none" w:sz="0" w:space="0" w:color="auto"/>
        <w:left w:val="none" w:sz="0" w:space="0" w:color="auto"/>
        <w:bottom w:val="none" w:sz="0" w:space="0" w:color="auto"/>
        <w:right w:val="none" w:sz="0" w:space="0" w:color="auto"/>
      </w:divBdr>
      <w:divsChild>
        <w:div w:id="849568760">
          <w:marLeft w:val="0"/>
          <w:marRight w:val="0"/>
          <w:marTop w:val="0"/>
          <w:marBottom w:val="0"/>
          <w:divBdr>
            <w:top w:val="none" w:sz="0" w:space="0" w:color="auto"/>
            <w:left w:val="none" w:sz="0" w:space="0" w:color="auto"/>
            <w:bottom w:val="none" w:sz="0" w:space="0" w:color="auto"/>
            <w:right w:val="none" w:sz="0" w:space="0" w:color="auto"/>
          </w:divBdr>
        </w:div>
        <w:div w:id="1567259330">
          <w:marLeft w:val="0"/>
          <w:marRight w:val="0"/>
          <w:marTop w:val="0"/>
          <w:marBottom w:val="0"/>
          <w:divBdr>
            <w:top w:val="none" w:sz="0" w:space="0" w:color="auto"/>
            <w:left w:val="none" w:sz="0" w:space="0" w:color="auto"/>
            <w:bottom w:val="none" w:sz="0" w:space="0" w:color="auto"/>
            <w:right w:val="none" w:sz="0" w:space="0" w:color="auto"/>
          </w:divBdr>
        </w:div>
      </w:divsChild>
    </w:div>
    <w:div w:id="394009379">
      <w:bodyDiv w:val="1"/>
      <w:marLeft w:val="0"/>
      <w:marRight w:val="0"/>
      <w:marTop w:val="0"/>
      <w:marBottom w:val="0"/>
      <w:divBdr>
        <w:top w:val="none" w:sz="0" w:space="0" w:color="auto"/>
        <w:left w:val="none" w:sz="0" w:space="0" w:color="auto"/>
        <w:bottom w:val="none" w:sz="0" w:space="0" w:color="auto"/>
        <w:right w:val="none" w:sz="0" w:space="0" w:color="auto"/>
      </w:divBdr>
      <w:divsChild>
        <w:div w:id="306782360">
          <w:marLeft w:val="0"/>
          <w:marRight w:val="0"/>
          <w:marTop w:val="0"/>
          <w:marBottom w:val="0"/>
          <w:divBdr>
            <w:top w:val="none" w:sz="0" w:space="0" w:color="auto"/>
            <w:left w:val="none" w:sz="0" w:space="0" w:color="auto"/>
            <w:bottom w:val="none" w:sz="0" w:space="0" w:color="auto"/>
            <w:right w:val="none" w:sz="0" w:space="0" w:color="auto"/>
          </w:divBdr>
        </w:div>
        <w:div w:id="1358314350">
          <w:marLeft w:val="0"/>
          <w:marRight w:val="0"/>
          <w:marTop w:val="0"/>
          <w:marBottom w:val="0"/>
          <w:divBdr>
            <w:top w:val="none" w:sz="0" w:space="0" w:color="auto"/>
            <w:left w:val="none" w:sz="0" w:space="0" w:color="auto"/>
            <w:bottom w:val="none" w:sz="0" w:space="0" w:color="auto"/>
            <w:right w:val="none" w:sz="0" w:space="0" w:color="auto"/>
          </w:divBdr>
        </w:div>
        <w:div w:id="2007440004">
          <w:marLeft w:val="0"/>
          <w:marRight w:val="0"/>
          <w:marTop w:val="0"/>
          <w:marBottom w:val="0"/>
          <w:divBdr>
            <w:top w:val="none" w:sz="0" w:space="0" w:color="auto"/>
            <w:left w:val="none" w:sz="0" w:space="0" w:color="auto"/>
            <w:bottom w:val="none" w:sz="0" w:space="0" w:color="auto"/>
            <w:right w:val="none" w:sz="0" w:space="0" w:color="auto"/>
          </w:divBdr>
        </w:div>
        <w:div w:id="1323973685">
          <w:marLeft w:val="0"/>
          <w:marRight w:val="0"/>
          <w:marTop w:val="0"/>
          <w:marBottom w:val="0"/>
          <w:divBdr>
            <w:top w:val="none" w:sz="0" w:space="0" w:color="auto"/>
            <w:left w:val="none" w:sz="0" w:space="0" w:color="auto"/>
            <w:bottom w:val="none" w:sz="0" w:space="0" w:color="auto"/>
            <w:right w:val="none" w:sz="0" w:space="0" w:color="auto"/>
          </w:divBdr>
        </w:div>
        <w:div w:id="1367832548">
          <w:marLeft w:val="0"/>
          <w:marRight w:val="0"/>
          <w:marTop w:val="0"/>
          <w:marBottom w:val="0"/>
          <w:divBdr>
            <w:top w:val="none" w:sz="0" w:space="0" w:color="auto"/>
            <w:left w:val="none" w:sz="0" w:space="0" w:color="auto"/>
            <w:bottom w:val="none" w:sz="0" w:space="0" w:color="auto"/>
            <w:right w:val="none" w:sz="0" w:space="0" w:color="auto"/>
          </w:divBdr>
        </w:div>
      </w:divsChild>
    </w:div>
    <w:div w:id="397365074">
      <w:bodyDiv w:val="1"/>
      <w:marLeft w:val="0"/>
      <w:marRight w:val="0"/>
      <w:marTop w:val="0"/>
      <w:marBottom w:val="0"/>
      <w:divBdr>
        <w:top w:val="none" w:sz="0" w:space="0" w:color="auto"/>
        <w:left w:val="none" w:sz="0" w:space="0" w:color="auto"/>
        <w:bottom w:val="none" w:sz="0" w:space="0" w:color="auto"/>
        <w:right w:val="none" w:sz="0" w:space="0" w:color="auto"/>
      </w:divBdr>
      <w:divsChild>
        <w:div w:id="81340339">
          <w:marLeft w:val="0"/>
          <w:marRight w:val="0"/>
          <w:marTop w:val="0"/>
          <w:marBottom w:val="0"/>
          <w:divBdr>
            <w:top w:val="none" w:sz="0" w:space="0" w:color="auto"/>
            <w:left w:val="none" w:sz="0" w:space="0" w:color="auto"/>
            <w:bottom w:val="none" w:sz="0" w:space="0" w:color="auto"/>
            <w:right w:val="none" w:sz="0" w:space="0" w:color="auto"/>
          </w:divBdr>
          <w:divsChild>
            <w:div w:id="2090493389">
              <w:marLeft w:val="0"/>
              <w:marRight w:val="0"/>
              <w:marTop w:val="0"/>
              <w:marBottom w:val="0"/>
              <w:divBdr>
                <w:top w:val="none" w:sz="0" w:space="0" w:color="auto"/>
                <w:left w:val="none" w:sz="0" w:space="0" w:color="auto"/>
                <w:bottom w:val="none" w:sz="0" w:space="0" w:color="auto"/>
                <w:right w:val="none" w:sz="0" w:space="0" w:color="auto"/>
              </w:divBdr>
              <w:divsChild>
                <w:div w:id="32464650">
                  <w:marLeft w:val="0"/>
                  <w:marRight w:val="0"/>
                  <w:marTop w:val="0"/>
                  <w:marBottom w:val="0"/>
                  <w:divBdr>
                    <w:top w:val="none" w:sz="0" w:space="0" w:color="auto"/>
                    <w:left w:val="none" w:sz="0" w:space="0" w:color="auto"/>
                    <w:bottom w:val="none" w:sz="0" w:space="0" w:color="auto"/>
                    <w:right w:val="none" w:sz="0" w:space="0" w:color="auto"/>
                  </w:divBdr>
                </w:div>
                <w:div w:id="732772255">
                  <w:marLeft w:val="0"/>
                  <w:marRight w:val="0"/>
                  <w:marTop w:val="0"/>
                  <w:marBottom w:val="0"/>
                  <w:divBdr>
                    <w:top w:val="none" w:sz="0" w:space="0" w:color="auto"/>
                    <w:left w:val="none" w:sz="0" w:space="0" w:color="auto"/>
                    <w:bottom w:val="none" w:sz="0" w:space="0" w:color="auto"/>
                    <w:right w:val="none" w:sz="0" w:space="0" w:color="auto"/>
                  </w:divBdr>
                </w:div>
                <w:div w:id="713770352">
                  <w:marLeft w:val="0"/>
                  <w:marRight w:val="0"/>
                  <w:marTop w:val="0"/>
                  <w:marBottom w:val="0"/>
                  <w:divBdr>
                    <w:top w:val="none" w:sz="0" w:space="0" w:color="auto"/>
                    <w:left w:val="none" w:sz="0" w:space="0" w:color="auto"/>
                    <w:bottom w:val="none" w:sz="0" w:space="0" w:color="auto"/>
                    <w:right w:val="none" w:sz="0" w:space="0" w:color="auto"/>
                  </w:divBdr>
                  <w:divsChild>
                    <w:div w:id="165302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699675">
      <w:bodyDiv w:val="1"/>
      <w:marLeft w:val="0"/>
      <w:marRight w:val="0"/>
      <w:marTop w:val="0"/>
      <w:marBottom w:val="0"/>
      <w:divBdr>
        <w:top w:val="none" w:sz="0" w:space="0" w:color="auto"/>
        <w:left w:val="none" w:sz="0" w:space="0" w:color="auto"/>
        <w:bottom w:val="none" w:sz="0" w:space="0" w:color="auto"/>
        <w:right w:val="none" w:sz="0" w:space="0" w:color="auto"/>
      </w:divBdr>
      <w:divsChild>
        <w:div w:id="667901539">
          <w:marLeft w:val="0"/>
          <w:marRight w:val="0"/>
          <w:marTop w:val="0"/>
          <w:marBottom w:val="0"/>
          <w:divBdr>
            <w:top w:val="none" w:sz="0" w:space="0" w:color="auto"/>
            <w:left w:val="none" w:sz="0" w:space="0" w:color="auto"/>
            <w:bottom w:val="none" w:sz="0" w:space="0" w:color="auto"/>
            <w:right w:val="none" w:sz="0" w:space="0" w:color="auto"/>
          </w:divBdr>
        </w:div>
      </w:divsChild>
    </w:div>
    <w:div w:id="545606970">
      <w:bodyDiv w:val="1"/>
      <w:marLeft w:val="0"/>
      <w:marRight w:val="0"/>
      <w:marTop w:val="0"/>
      <w:marBottom w:val="0"/>
      <w:divBdr>
        <w:top w:val="none" w:sz="0" w:space="0" w:color="auto"/>
        <w:left w:val="none" w:sz="0" w:space="0" w:color="auto"/>
        <w:bottom w:val="none" w:sz="0" w:space="0" w:color="auto"/>
        <w:right w:val="none" w:sz="0" w:space="0" w:color="auto"/>
      </w:divBdr>
      <w:divsChild>
        <w:div w:id="249704479">
          <w:marLeft w:val="0"/>
          <w:marRight w:val="0"/>
          <w:marTop w:val="0"/>
          <w:marBottom w:val="0"/>
          <w:divBdr>
            <w:top w:val="none" w:sz="0" w:space="0" w:color="auto"/>
            <w:left w:val="none" w:sz="0" w:space="0" w:color="auto"/>
            <w:bottom w:val="none" w:sz="0" w:space="0" w:color="auto"/>
            <w:right w:val="none" w:sz="0" w:space="0" w:color="auto"/>
          </w:divBdr>
          <w:divsChild>
            <w:div w:id="2088651678">
              <w:marLeft w:val="0"/>
              <w:marRight w:val="0"/>
              <w:marTop w:val="0"/>
              <w:marBottom w:val="0"/>
              <w:divBdr>
                <w:top w:val="none" w:sz="0" w:space="0" w:color="auto"/>
                <w:left w:val="none" w:sz="0" w:space="0" w:color="auto"/>
                <w:bottom w:val="none" w:sz="0" w:space="0" w:color="auto"/>
                <w:right w:val="none" w:sz="0" w:space="0" w:color="auto"/>
              </w:divBdr>
              <w:divsChild>
                <w:div w:id="1127506534">
                  <w:marLeft w:val="0"/>
                  <w:marRight w:val="0"/>
                  <w:marTop w:val="0"/>
                  <w:marBottom w:val="0"/>
                  <w:divBdr>
                    <w:top w:val="none" w:sz="0" w:space="0" w:color="auto"/>
                    <w:left w:val="none" w:sz="0" w:space="0" w:color="auto"/>
                    <w:bottom w:val="none" w:sz="0" w:space="0" w:color="auto"/>
                    <w:right w:val="none" w:sz="0" w:space="0" w:color="auto"/>
                  </w:divBdr>
                  <w:divsChild>
                    <w:div w:id="882517029">
                      <w:marLeft w:val="0"/>
                      <w:marRight w:val="0"/>
                      <w:marTop w:val="0"/>
                      <w:marBottom w:val="0"/>
                      <w:divBdr>
                        <w:top w:val="none" w:sz="0" w:space="0" w:color="auto"/>
                        <w:left w:val="none" w:sz="0" w:space="0" w:color="auto"/>
                        <w:bottom w:val="none" w:sz="0" w:space="0" w:color="auto"/>
                        <w:right w:val="none" w:sz="0" w:space="0" w:color="auto"/>
                      </w:divBdr>
                      <w:divsChild>
                        <w:div w:id="1155730010">
                          <w:marLeft w:val="0"/>
                          <w:marRight w:val="0"/>
                          <w:marTop w:val="0"/>
                          <w:marBottom w:val="0"/>
                          <w:divBdr>
                            <w:top w:val="none" w:sz="0" w:space="0" w:color="auto"/>
                            <w:left w:val="none" w:sz="0" w:space="0" w:color="auto"/>
                            <w:bottom w:val="none" w:sz="0" w:space="0" w:color="auto"/>
                            <w:right w:val="none" w:sz="0" w:space="0" w:color="auto"/>
                          </w:divBdr>
                          <w:divsChild>
                            <w:div w:id="917905074">
                              <w:marLeft w:val="0"/>
                              <w:marRight w:val="0"/>
                              <w:marTop w:val="0"/>
                              <w:marBottom w:val="0"/>
                              <w:divBdr>
                                <w:top w:val="none" w:sz="0" w:space="0" w:color="auto"/>
                                <w:left w:val="none" w:sz="0" w:space="0" w:color="auto"/>
                                <w:bottom w:val="none" w:sz="0" w:space="0" w:color="auto"/>
                                <w:right w:val="none" w:sz="0" w:space="0" w:color="auto"/>
                              </w:divBdr>
                            </w:div>
                            <w:div w:id="776757970">
                              <w:marLeft w:val="0"/>
                              <w:marRight w:val="0"/>
                              <w:marTop w:val="0"/>
                              <w:marBottom w:val="0"/>
                              <w:divBdr>
                                <w:top w:val="none" w:sz="0" w:space="0" w:color="auto"/>
                                <w:left w:val="none" w:sz="0" w:space="0" w:color="auto"/>
                                <w:bottom w:val="none" w:sz="0" w:space="0" w:color="auto"/>
                                <w:right w:val="none" w:sz="0" w:space="0" w:color="auto"/>
                              </w:divBdr>
                            </w:div>
                            <w:div w:id="1099177507">
                              <w:marLeft w:val="0"/>
                              <w:marRight w:val="0"/>
                              <w:marTop w:val="0"/>
                              <w:marBottom w:val="0"/>
                              <w:divBdr>
                                <w:top w:val="none" w:sz="0" w:space="0" w:color="auto"/>
                                <w:left w:val="none" w:sz="0" w:space="0" w:color="auto"/>
                                <w:bottom w:val="none" w:sz="0" w:space="0" w:color="auto"/>
                                <w:right w:val="none" w:sz="0" w:space="0" w:color="auto"/>
                              </w:divBdr>
                              <w:divsChild>
                                <w:div w:id="115495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7659380">
          <w:marLeft w:val="0"/>
          <w:marRight w:val="0"/>
          <w:marTop w:val="0"/>
          <w:marBottom w:val="0"/>
          <w:divBdr>
            <w:top w:val="none" w:sz="0" w:space="0" w:color="auto"/>
            <w:left w:val="none" w:sz="0" w:space="0" w:color="auto"/>
            <w:bottom w:val="none" w:sz="0" w:space="0" w:color="auto"/>
            <w:right w:val="none" w:sz="0" w:space="0" w:color="auto"/>
          </w:divBdr>
          <w:divsChild>
            <w:div w:id="529730825">
              <w:marLeft w:val="0"/>
              <w:marRight w:val="0"/>
              <w:marTop w:val="0"/>
              <w:marBottom w:val="0"/>
              <w:divBdr>
                <w:top w:val="none" w:sz="0" w:space="0" w:color="auto"/>
                <w:left w:val="none" w:sz="0" w:space="0" w:color="auto"/>
                <w:bottom w:val="none" w:sz="0" w:space="0" w:color="auto"/>
                <w:right w:val="none" w:sz="0" w:space="0" w:color="auto"/>
              </w:divBdr>
              <w:divsChild>
                <w:div w:id="8494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95616">
          <w:marLeft w:val="0"/>
          <w:marRight w:val="0"/>
          <w:marTop w:val="0"/>
          <w:marBottom w:val="0"/>
          <w:divBdr>
            <w:top w:val="none" w:sz="0" w:space="0" w:color="auto"/>
            <w:left w:val="none" w:sz="0" w:space="0" w:color="auto"/>
            <w:bottom w:val="none" w:sz="0" w:space="0" w:color="auto"/>
            <w:right w:val="none" w:sz="0" w:space="0" w:color="auto"/>
          </w:divBdr>
          <w:divsChild>
            <w:div w:id="15972448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14869227">
      <w:bodyDiv w:val="1"/>
      <w:marLeft w:val="0"/>
      <w:marRight w:val="0"/>
      <w:marTop w:val="0"/>
      <w:marBottom w:val="0"/>
      <w:divBdr>
        <w:top w:val="none" w:sz="0" w:space="0" w:color="auto"/>
        <w:left w:val="none" w:sz="0" w:space="0" w:color="auto"/>
        <w:bottom w:val="none" w:sz="0" w:space="0" w:color="auto"/>
        <w:right w:val="none" w:sz="0" w:space="0" w:color="auto"/>
      </w:divBdr>
      <w:divsChild>
        <w:div w:id="1811901563">
          <w:marLeft w:val="0"/>
          <w:marRight w:val="0"/>
          <w:marTop w:val="0"/>
          <w:marBottom w:val="0"/>
          <w:divBdr>
            <w:top w:val="none" w:sz="0" w:space="0" w:color="auto"/>
            <w:left w:val="none" w:sz="0" w:space="0" w:color="auto"/>
            <w:bottom w:val="none" w:sz="0" w:space="0" w:color="auto"/>
            <w:right w:val="none" w:sz="0" w:space="0" w:color="auto"/>
          </w:divBdr>
          <w:divsChild>
            <w:div w:id="714700908">
              <w:marLeft w:val="0"/>
              <w:marRight w:val="0"/>
              <w:marTop w:val="0"/>
              <w:marBottom w:val="0"/>
              <w:divBdr>
                <w:top w:val="none" w:sz="0" w:space="0" w:color="auto"/>
                <w:left w:val="none" w:sz="0" w:space="0" w:color="auto"/>
                <w:bottom w:val="none" w:sz="0" w:space="0" w:color="auto"/>
                <w:right w:val="none" w:sz="0" w:space="0" w:color="auto"/>
              </w:divBdr>
              <w:divsChild>
                <w:div w:id="1357997287">
                  <w:marLeft w:val="0"/>
                  <w:marRight w:val="0"/>
                  <w:marTop w:val="0"/>
                  <w:marBottom w:val="0"/>
                  <w:divBdr>
                    <w:top w:val="none" w:sz="0" w:space="0" w:color="auto"/>
                    <w:left w:val="none" w:sz="0" w:space="0" w:color="auto"/>
                    <w:bottom w:val="none" w:sz="0" w:space="0" w:color="auto"/>
                    <w:right w:val="none" w:sz="0" w:space="0" w:color="auto"/>
                  </w:divBdr>
                  <w:divsChild>
                    <w:div w:id="952320153">
                      <w:marLeft w:val="0"/>
                      <w:marRight w:val="0"/>
                      <w:marTop w:val="0"/>
                      <w:marBottom w:val="0"/>
                      <w:divBdr>
                        <w:top w:val="none" w:sz="0" w:space="0" w:color="auto"/>
                        <w:left w:val="none" w:sz="0" w:space="0" w:color="auto"/>
                        <w:bottom w:val="none" w:sz="0" w:space="0" w:color="auto"/>
                        <w:right w:val="none" w:sz="0" w:space="0" w:color="auto"/>
                      </w:divBdr>
                      <w:divsChild>
                        <w:div w:id="935601776">
                          <w:marLeft w:val="0"/>
                          <w:marRight w:val="0"/>
                          <w:marTop w:val="0"/>
                          <w:marBottom w:val="0"/>
                          <w:divBdr>
                            <w:top w:val="none" w:sz="0" w:space="0" w:color="auto"/>
                            <w:left w:val="none" w:sz="0" w:space="0" w:color="auto"/>
                            <w:bottom w:val="none" w:sz="0" w:space="0" w:color="auto"/>
                            <w:right w:val="none" w:sz="0" w:space="0" w:color="auto"/>
                          </w:divBdr>
                          <w:divsChild>
                            <w:div w:id="526871897">
                              <w:marLeft w:val="0"/>
                              <w:marRight w:val="0"/>
                              <w:marTop w:val="0"/>
                              <w:marBottom w:val="0"/>
                              <w:divBdr>
                                <w:top w:val="none" w:sz="0" w:space="0" w:color="auto"/>
                                <w:left w:val="none" w:sz="0" w:space="0" w:color="auto"/>
                                <w:bottom w:val="none" w:sz="0" w:space="0" w:color="auto"/>
                                <w:right w:val="none" w:sz="0" w:space="0" w:color="auto"/>
                              </w:divBdr>
                            </w:div>
                            <w:div w:id="653292202">
                              <w:marLeft w:val="0"/>
                              <w:marRight w:val="0"/>
                              <w:marTop w:val="0"/>
                              <w:marBottom w:val="0"/>
                              <w:divBdr>
                                <w:top w:val="none" w:sz="0" w:space="0" w:color="auto"/>
                                <w:left w:val="none" w:sz="0" w:space="0" w:color="auto"/>
                                <w:bottom w:val="none" w:sz="0" w:space="0" w:color="auto"/>
                                <w:right w:val="none" w:sz="0" w:space="0" w:color="auto"/>
                              </w:divBdr>
                            </w:div>
                            <w:div w:id="226888817">
                              <w:marLeft w:val="0"/>
                              <w:marRight w:val="0"/>
                              <w:marTop w:val="0"/>
                              <w:marBottom w:val="0"/>
                              <w:divBdr>
                                <w:top w:val="none" w:sz="0" w:space="0" w:color="auto"/>
                                <w:left w:val="none" w:sz="0" w:space="0" w:color="auto"/>
                                <w:bottom w:val="none" w:sz="0" w:space="0" w:color="auto"/>
                                <w:right w:val="none" w:sz="0" w:space="0" w:color="auto"/>
                              </w:divBdr>
                            </w:div>
                            <w:div w:id="464929791">
                              <w:marLeft w:val="0"/>
                              <w:marRight w:val="0"/>
                              <w:marTop w:val="0"/>
                              <w:marBottom w:val="0"/>
                              <w:divBdr>
                                <w:top w:val="none" w:sz="0" w:space="0" w:color="auto"/>
                                <w:left w:val="none" w:sz="0" w:space="0" w:color="auto"/>
                                <w:bottom w:val="none" w:sz="0" w:space="0" w:color="auto"/>
                                <w:right w:val="none" w:sz="0" w:space="0" w:color="auto"/>
                              </w:divBdr>
                              <w:divsChild>
                                <w:div w:id="12673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9102438">
          <w:marLeft w:val="0"/>
          <w:marRight w:val="0"/>
          <w:marTop w:val="0"/>
          <w:marBottom w:val="0"/>
          <w:divBdr>
            <w:top w:val="none" w:sz="0" w:space="0" w:color="auto"/>
            <w:left w:val="none" w:sz="0" w:space="0" w:color="auto"/>
            <w:bottom w:val="none" w:sz="0" w:space="0" w:color="auto"/>
            <w:right w:val="none" w:sz="0" w:space="0" w:color="auto"/>
          </w:divBdr>
          <w:divsChild>
            <w:div w:id="1673410229">
              <w:marLeft w:val="0"/>
              <w:marRight w:val="0"/>
              <w:marTop w:val="0"/>
              <w:marBottom w:val="0"/>
              <w:divBdr>
                <w:top w:val="none" w:sz="0" w:space="0" w:color="auto"/>
                <w:left w:val="none" w:sz="0" w:space="0" w:color="auto"/>
                <w:bottom w:val="none" w:sz="0" w:space="0" w:color="auto"/>
                <w:right w:val="none" w:sz="0" w:space="0" w:color="auto"/>
              </w:divBdr>
              <w:divsChild>
                <w:div w:id="13140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692084">
          <w:marLeft w:val="0"/>
          <w:marRight w:val="0"/>
          <w:marTop w:val="0"/>
          <w:marBottom w:val="0"/>
          <w:divBdr>
            <w:top w:val="none" w:sz="0" w:space="0" w:color="auto"/>
            <w:left w:val="none" w:sz="0" w:space="0" w:color="auto"/>
            <w:bottom w:val="none" w:sz="0" w:space="0" w:color="auto"/>
            <w:right w:val="none" w:sz="0" w:space="0" w:color="auto"/>
          </w:divBdr>
        </w:div>
      </w:divsChild>
    </w:div>
    <w:div w:id="643389632">
      <w:bodyDiv w:val="1"/>
      <w:marLeft w:val="0"/>
      <w:marRight w:val="0"/>
      <w:marTop w:val="0"/>
      <w:marBottom w:val="0"/>
      <w:divBdr>
        <w:top w:val="none" w:sz="0" w:space="0" w:color="auto"/>
        <w:left w:val="none" w:sz="0" w:space="0" w:color="auto"/>
        <w:bottom w:val="none" w:sz="0" w:space="0" w:color="auto"/>
        <w:right w:val="none" w:sz="0" w:space="0" w:color="auto"/>
      </w:divBdr>
    </w:div>
    <w:div w:id="683021916">
      <w:bodyDiv w:val="1"/>
      <w:marLeft w:val="0"/>
      <w:marRight w:val="0"/>
      <w:marTop w:val="0"/>
      <w:marBottom w:val="0"/>
      <w:divBdr>
        <w:top w:val="none" w:sz="0" w:space="0" w:color="auto"/>
        <w:left w:val="none" w:sz="0" w:space="0" w:color="auto"/>
        <w:bottom w:val="none" w:sz="0" w:space="0" w:color="auto"/>
        <w:right w:val="none" w:sz="0" w:space="0" w:color="auto"/>
      </w:divBdr>
      <w:divsChild>
        <w:div w:id="148905152">
          <w:marLeft w:val="0"/>
          <w:marRight w:val="0"/>
          <w:marTop w:val="0"/>
          <w:marBottom w:val="0"/>
          <w:divBdr>
            <w:top w:val="none" w:sz="0" w:space="0" w:color="auto"/>
            <w:left w:val="none" w:sz="0" w:space="0" w:color="auto"/>
            <w:bottom w:val="none" w:sz="0" w:space="0" w:color="auto"/>
            <w:right w:val="none" w:sz="0" w:space="0" w:color="auto"/>
          </w:divBdr>
          <w:divsChild>
            <w:div w:id="766731251">
              <w:marLeft w:val="0"/>
              <w:marRight w:val="0"/>
              <w:marTop w:val="0"/>
              <w:marBottom w:val="0"/>
              <w:divBdr>
                <w:top w:val="none" w:sz="0" w:space="0" w:color="auto"/>
                <w:left w:val="none" w:sz="0" w:space="0" w:color="auto"/>
                <w:bottom w:val="none" w:sz="0" w:space="0" w:color="auto"/>
                <w:right w:val="none" w:sz="0" w:space="0" w:color="auto"/>
              </w:divBdr>
              <w:divsChild>
                <w:div w:id="1709720715">
                  <w:marLeft w:val="0"/>
                  <w:marRight w:val="0"/>
                  <w:marTop w:val="0"/>
                  <w:marBottom w:val="0"/>
                  <w:divBdr>
                    <w:top w:val="none" w:sz="0" w:space="0" w:color="auto"/>
                    <w:left w:val="none" w:sz="0" w:space="0" w:color="auto"/>
                    <w:bottom w:val="none" w:sz="0" w:space="0" w:color="auto"/>
                    <w:right w:val="none" w:sz="0" w:space="0" w:color="auto"/>
                  </w:divBdr>
                  <w:divsChild>
                    <w:div w:id="1170681031">
                      <w:marLeft w:val="0"/>
                      <w:marRight w:val="0"/>
                      <w:marTop w:val="0"/>
                      <w:marBottom w:val="0"/>
                      <w:divBdr>
                        <w:top w:val="none" w:sz="0" w:space="0" w:color="auto"/>
                        <w:left w:val="none" w:sz="0" w:space="0" w:color="auto"/>
                        <w:bottom w:val="none" w:sz="0" w:space="0" w:color="auto"/>
                        <w:right w:val="none" w:sz="0" w:space="0" w:color="auto"/>
                      </w:divBdr>
                      <w:divsChild>
                        <w:div w:id="852719252">
                          <w:marLeft w:val="0"/>
                          <w:marRight w:val="0"/>
                          <w:marTop w:val="0"/>
                          <w:marBottom w:val="0"/>
                          <w:divBdr>
                            <w:top w:val="none" w:sz="0" w:space="0" w:color="auto"/>
                            <w:left w:val="none" w:sz="0" w:space="0" w:color="auto"/>
                            <w:bottom w:val="none" w:sz="0" w:space="0" w:color="auto"/>
                            <w:right w:val="none" w:sz="0" w:space="0" w:color="auto"/>
                          </w:divBdr>
                          <w:divsChild>
                            <w:div w:id="512837451">
                              <w:marLeft w:val="0"/>
                              <w:marRight w:val="0"/>
                              <w:marTop w:val="0"/>
                              <w:marBottom w:val="0"/>
                              <w:divBdr>
                                <w:top w:val="none" w:sz="0" w:space="0" w:color="auto"/>
                                <w:left w:val="none" w:sz="0" w:space="0" w:color="auto"/>
                                <w:bottom w:val="none" w:sz="0" w:space="0" w:color="auto"/>
                                <w:right w:val="none" w:sz="0" w:space="0" w:color="auto"/>
                              </w:divBdr>
                              <w:divsChild>
                                <w:div w:id="848104873">
                                  <w:marLeft w:val="0"/>
                                  <w:marRight w:val="0"/>
                                  <w:marTop w:val="0"/>
                                  <w:marBottom w:val="0"/>
                                  <w:divBdr>
                                    <w:top w:val="none" w:sz="0" w:space="0" w:color="auto"/>
                                    <w:left w:val="none" w:sz="0" w:space="0" w:color="auto"/>
                                    <w:bottom w:val="none" w:sz="0" w:space="0" w:color="auto"/>
                                    <w:right w:val="none" w:sz="0" w:space="0" w:color="auto"/>
                                  </w:divBdr>
                                  <w:divsChild>
                                    <w:div w:id="1820225148">
                                      <w:marLeft w:val="0"/>
                                      <w:marRight w:val="0"/>
                                      <w:marTop w:val="0"/>
                                      <w:marBottom w:val="0"/>
                                      <w:divBdr>
                                        <w:top w:val="none" w:sz="0" w:space="0" w:color="auto"/>
                                        <w:left w:val="none" w:sz="0" w:space="0" w:color="auto"/>
                                        <w:bottom w:val="none" w:sz="0" w:space="0" w:color="auto"/>
                                        <w:right w:val="none" w:sz="0" w:space="0" w:color="auto"/>
                                      </w:divBdr>
                                    </w:div>
                                    <w:div w:id="896430574">
                                      <w:marLeft w:val="0"/>
                                      <w:marRight w:val="0"/>
                                      <w:marTop w:val="0"/>
                                      <w:marBottom w:val="0"/>
                                      <w:divBdr>
                                        <w:top w:val="none" w:sz="0" w:space="0" w:color="auto"/>
                                        <w:left w:val="none" w:sz="0" w:space="0" w:color="auto"/>
                                        <w:bottom w:val="none" w:sz="0" w:space="0" w:color="auto"/>
                                        <w:right w:val="none" w:sz="0" w:space="0" w:color="auto"/>
                                      </w:divBdr>
                                    </w:div>
                                    <w:div w:id="1490751167">
                                      <w:marLeft w:val="0"/>
                                      <w:marRight w:val="0"/>
                                      <w:marTop w:val="0"/>
                                      <w:marBottom w:val="0"/>
                                      <w:divBdr>
                                        <w:top w:val="none" w:sz="0" w:space="0" w:color="auto"/>
                                        <w:left w:val="none" w:sz="0" w:space="0" w:color="auto"/>
                                        <w:bottom w:val="none" w:sz="0" w:space="0" w:color="auto"/>
                                        <w:right w:val="none" w:sz="0" w:space="0" w:color="auto"/>
                                      </w:divBdr>
                                    </w:div>
                                    <w:div w:id="677343401">
                                      <w:marLeft w:val="0"/>
                                      <w:marRight w:val="0"/>
                                      <w:marTop w:val="0"/>
                                      <w:marBottom w:val="0"/>
                                      <w:divBdr>
                                        <w:top w:val="none" w:sz="0" w:space="0" w:color="auto"/>
                                        <w:left w:val="none" w:sz="0" w:space="0" w:color="auto"/>
                                        <w:bottom w:val="none" w:sz="0" w:space="0" w:color="auto"/>
                                        <w:right w:val="none" w:sz="0" w:space="0" w:color="auto"/>
                                      </w:divBdr>
                                      <w:divsChild>
                                        <w:div w:id="139823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153050">
          <w:marLeft w:val="0"/>
          <w:marRight w:val="0"/>
          <w:marTop w:val="0"/>
          <w:marBottom w:val="0"/>
          <w:divBdr>
            <w:top w:val="none" w:sz="0" w:space="0" w:color="auto"/>
            <w:left w:val="none" w:sz="0" w:space="0" w:color="auto"/>
            <w:bottom w:val="none" w:sz="0" w:space="0" w:color="auto"/>
            <w:right w:val="none" w:sz="0" w:space="0" w:color="auto"/>
          </w:divBdr>
        </w:div>
      </w:divsChild>
    </w:div>
    <w:div w:id="690685776">
      <w:bodyDiv w:val="1"/>
      <w:marLeft w:val="0"/>
      <w:marRight w:val="0"/>
      <w:marTop w:val="0"/>
      <w:marBottom w:val="0"/>
      <w:divBdr>
        <w:top w:val="none" w:sz="0" w:space="0" w:color="auto"/>
        <w:left w:val="none" w:sz="0" w:space="0" w:color="auto"/>
        <w:bottom w:val="none" w:sz="0" w:space="0" w:color="auto"/>
        <w:right w:val="none" w:sz="0" w:space="0" w:color="auto"/>
      </w:divBdr>
      <w:divsChild>
        <w:div w:id="79956697">
          <w:marLeft w:val="0"/>
          <w:marRight w:val="0"/>
          <w:marTop w:val="0"/>
          <w:marBottom w:val="0"/>
          <w:divBdr>
            <w:top w:val="none" w:sz="0" w:space="0" w:color="auto"/>
            <w:left w:val="none" w:sz="0" w:space="0" w:color="auto"/>
            <w:bottom w:val="none" w:sz="0" w:space="0" w:color="auto"/>
            <w:right w:val="none" w:sz="0" w:space="0" w:color="auto"/>
          </w:divBdr>
        </w:div>
      </w:divsChild>
    </w:div>
    <w:div w:id="915942604">
      <w:bodyDiv w:val="1"/>
      <w:marLeft w:val="0"/>
      <w:marRight w:val="0"/>
      <w:marTop w:val="0"/>
      <w:marBottom w:val="0"/>
      <w:divBdr>
        <w:top w:val="none" w:sz="0" w:space="0" w:color="auto"/>
        <w:left w:val="none" w:sz="0" w:space="0" w:color="auto"/>
        <w:bottom w:val="none" w:sz="0" w:space="0" w:color="auto"/>
        <w:right w:val="none" w:sz="0" w:space="0" w:color="auto"/>
      </w:divBdr>
      <w:divsChild>
        <w:div w:id="799802873">
          <w:marLeft w:val="0"/>
          <w:marRight w:val="0"/>
          <w:marTop w:val="0"/>
          <w:marBottom w:val="0"/>
          <w:divBdr>
            <w:top w:val="none" w:sz="0" w:space="0" w:color="auto"/>
            <w:left w:val="none" w:sz="0" w:space="0" w:color="auto"/>
            <w:bottom w:val="none" w:sz="0" w:space="0" w:color="auto"/>
            <w:right w:val="none" w:sz="0" w:space="0" w:color="auto"/>
          </w:divBdr>
        </w:div>
      </w:divsChild>
    </w:div>
    <w:div w:id="930815247">
      <w:bodyDiv w:val="1"/>
      <w:marLeft w:val="0"/>
      <w:marRight w:val="0"/>
      <w:marTop w:val="0"/>
      <w:marBottom w:val="0"/>
      <w:divBdr>
        <w:top w:val="none" w:sz="0" w:space="0" w:color="auto"/>
        <w:left w:val="none" w:sz="0" w:space="0" w:color="auto"/>
        <w:bottom w:val="none" w:sz="0" w:space="0" w:color="auto"/>
        <w:right w:val="none" w:sz="0" w:space="0" w:color="auto"/>
      </w:divBdr>
      <w:divsChild>
        <w:div w:id="1870870583">
          <w:marLeft w:val="0"/>
          <w:marRight w:val="0"/>
          <w:marTop w:val="0"/>
          <w:marBottom w:val="0"/>
          <w:divBdr>
            <w:top w:val="none" w:sz="0" w:space="0" w:color="auto"/>
            <w:left w:val="none" w:sz="0" w:space="0" w:color="auto"/>
            <w:bottom w:val="none" w:sz="0" w:space="0" w:color="auto"/>
            <w:right w:val="none" w:sz="0" w:space="0" w:color="auto"/>
          </w:divBdr>
        </w:div>
        <w:div w:id="575019418">
          <w:marLeft w:val="0"/>
          <w:marRight w:val="0"/>
          <w:marTop w:val="0"/>
          <w:marBottom w:val="0"/>
          <w:divBdr>
            <w:top w:val="none" w:sz="0" w:space="0" w:color="auto"/>
            <w:left w:val="none" w:sz="0" w:space="0" w:color="auto"/>
            <w:bottom w:val="none" w:sz="0" w:space="0" w:color="auto"/>
            <w:right w:val="none" w:sz="0" w:space="0" w:color="auto"/>
          </w:divBdr>
        </w:div>
        <w:div w:id="857305259">
          <w:marLeft w:val="0"/>
          <w:marRight w:val="0"/>
          <w:marTop w:val="0"/>
          <w:marBottom w:val="0"/>
          <w:divBdr>
            <w:top w:val="none" w:sz="0" w:space="0" w:color="auto"/>
            <w:left w:val="none" w:sz="0" w:space="0" w:color="auto"/>
            <w:bottom w:val="none" w:sz="0" w:space="0" w:color="auto"/>
            <w:right w:val="none" w:sz="0" w:space="0" w:color="auto"/>
          </w:divBdr>
        </w:div>
        <w:div w:id="17128738">
          <w:marLeft w:val="0"/>
          <w:marRight w:val="0"/>
          <w:marTop w:val="0"/>
          <w:marBottom w:val="0"/>
          <w:divBdr>
            <w:top w:val="none" w:sz="0" w:space="0" w:color="auto"/>
            <w:left w:val="none" w:sz="0" w:space="0" w:color="auto"/>
            <w:bottom w:val="none" w:sz="0" w:space="0" w:color="auto"/>
            <w:right w:val="none" w:sz="0" w:space="0" w:color="auto"/>
          </w:divBdr>
        </w:div>
        <w:div w:id="64958836">
          <w:marLeft w:val="0"/>
          <w:marRight w:val="0"/>
          <w:marTop w:val="0"/>
          <w:marBottom w:val="0"/>
          <w:divBdr>
            <w:top w:val="none" w:sz="0" w:space="0" w:color="auto"/>
            <w:left w:val="none" w:sz="0" w:space="0" w:color="auto"/>
            <w:bottom w:val="none" w:sz="0" w:space="0" w:color="auto"/>
            <w:right w:val="none" w:sz="0" w:space="0" w:color="auto"/>
          </w:divBdr>
        </w:div>
      </w:divsChild>
    </w:div>
    <w:div w:id="1034038190">
      <w:bodyDiv w:val="1"/>
      <w:marLeft w:val="0"/>
      <w:marRight w:val="0"/>
      <w:marTop w:val="0"/>
      <w:marBottom w:val="0"/>
      <w:divBdr>
        <w:top w:val="none" w:sz="0" w:space="0" w:color="auto"/>
        <w:left w:val="none" w:sz="0" w:space="0" w:color="auto"/>
        <w:bottom w:val="none" w:sz="0" w:space="0" w:color="auto"/>
        <w:right w:val="none" w:sz="0" w:space="0" w:color="auto"/>
      </w:divBdr>
      <w:divsChild>
        <w:div w:id="1326546170">
          <w:marLeft w:val="0"/>
          <w:marRight w:val="0"/>
          <w:marTop w:val="0"/>
          <w:marBottom w:val="0"/>
          <w:divBdr>
            <w:top w:val="none" w:sz="0" w:space="0" w:color="auto"/>
            <w:left w:val="none" w:sz="0" w:space="0" w:color="auto"/>
            <w:bottom w:val="none" w:sz="0" w:space="0" w:color="auto"/>
            <w:right w:val="none" w:sz="0" w:space="0" w:color="auto"/>
          </w:divBdr>
        </w:div>
      </w:divsChild>
    </w:div>
    <w:div w:id="1035885760">
      <w:bodyDiv w:val="1"/>
      <w:marLeft w:val="0"/>
      <w:marRight w:val="0"/>
      <w:marTop w:val="0"/>
      <w:marBottom w:val="0"/>
      <w:divBdr>
        <w:top w:val="none" w:sz="0" w:space="0" w:color="auto"/>
        <w:left w:val="none" w:sz="0" w:space="0" w:color="auto"/>
        <w:bottom w:val="none" w:sz="0" w:space="0" w:color="auto"/>
        <w:right w:val="none" w:sz="0" w:space="0" w:color="auto"/>
      </w:divBdr>
      <w:divsChild>
        <w:div w:id="1807772516">
          <w:marLeft w:val="0"/>
          <w:marRight w:val="0"/>
          <w:marTop w:val="0"/>
          <w:marBottom w:val="0"/>
          <w:divBdr>
            <w:top w:val="none" w:sz="0" w:space="0" w:color="auto"/>
            <w:left w:val="none" w:sz="0" w:space="0" w:color="auto"/>
            <w:bottom w:val="none" w:sz="0" w:space="0" w:color="auto"/>
            <w:right w:val="none" w:sz="0" w:space="0" w:color="auto"/>
          </w:divBdr>
        </w:div>
        <w:div w:id="1816096277">
          <w:marLeft w:val="0"/>
          <w:marRight w:val="0"/>
          <w:marTop w:val="0"/>
          <w:marBottom w:val="0"/>
          <w:divBdr>
            <w:top w:val="none" w:sz="0" w:space="0" w:color="auto"/>
            <w:left w:val="none" w:sz="0" w:space="0" w:color="auto"/>
            <w:bottom w:val="none" w:sz="0" w:space="0" w:color="auto"/>
            <w:right w:val="none" w:sz="0" w:space="0" w:color="auto"/>
          </w:divBdr>
          <w:divsChild>
            <w:div w:id="2075351837">
              <w:marLeft w:val="0"/>
              <w:marRight w:val="0"/>
              <w:marTop w:val="0"/>
              <w:marBottom w:val="0"/>
              <w:divBdr>
                <w:top w:val="none" w:sz="0" w:space="0" w:color="auto"/>
                <w:left w:val="none" w:sz="0" w:space="0" w:color="auto"/>
                <w:bottom w:val="none" w:sz="0" w:space="0" w:color="auto"/>
                <w:right w:val="none" w:sz="0" w:space="0" w:color="auto"/>
              </w:divBdr>
            </w:div>
            <w:div w:id="1298295131">
              <w:marLeft w:val="0"/>
              <w:marRight w:val="0"/>
              <w:marTop w:val="0"/>
              <w:marBottom w:val="0"/>
              <w:divBdr>
                <w:top w:val="none" w:sz="0" w:space="0" w:color="auto"/>
                <w:left w:val="none" w:sz="0" w:space="0" w:color="auto"/>
                <w:bottom w:val="none" w:sz="0" w:space="0" w:color="auto"/>
                <w:right w:val="none" w:sz="0" w:space="0" w:color="auto"/>
              </w:divBdr>
            </w:div>
            <w:div w:id="2114471819">
              <w:marLeft w:val="0"/>
              <w:marRight w:val="0"/>
              <w:marTop w:val="0"/>
              <w:marBottom w:val="0"/>
              <w:divBdr>
                <w:top w:val="none" w:sz="0" w:space="0" w:color="auto"/>
                <w:left w:val="none" w:sz="0" w:space="0" w:color="auto"/>
                <w:bottom w:val="none" w:sz="0" w:space="0" w:color="auto"/>
                <w:right w:val="none" w:sz="0" w:space="0" w:color="auto"/>
              </w:divBdr>
            </w:div>
            <w:div w:id="7294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848638">
      <w:bodyDiv w:val="1"/>
      <w:marLeft w:val="0"/>
      <w:marRight w:val="0"/>
      <w:marTop w:val="0"/>
      <w:marBottom w:val="0"/>
      <w:divBdr>
        <w:top w:val="none" w:sz="0" w:space="0" w:color="auto"/>
        <w:left w:val="none" w:sz="0" w:space="0" w:color="auto"/>
        <w:bottom w:val="none" w:sz="0" w:space="0" w:color="auto"/>
        <w:right w:val="none" w:sz="0" w:space="0" w:color="auto"/>
      </w:divBdr>
      <w:divsChild>
        <w:div w:id="137037653">
          <w:marLeft w:val="0"/>
          <w:marRight w:val="0"/>
          <w:marTop w:val="0"/>
          <w:marBottom w:val="0"/>
          <w:divBdr>
            <w:top w:val="none" w:sz="0" w:space="0" w:color="auto"/>
            <w:left w:val="none" w:sz="0" w:space="0" w:color="auto"/>
            <w:bottom w:val="none" w:sz="0" w:space="0" w:color="auto"/>
            <w:right w:val="none" w:sz="0" w:space="0" w:color="auto"/>
          </w:divBdr>
        </w:div>
      </w:divsChild>
    </w:div>
    <w:div w:id="1108619126">
      <w:bodyDiv w:val="1"/>
      <w:marLeft w:val="0"/>
      <w:marRight w:val="0"/>
      <w:marTop w:val="0"/>
      <w:marBottom w:val="0"/>
      <w:divBdr>
        <w:top w:val="none" w:sz="0" w:space="0" w:color="auto"/>
        <w:left w:val="none" w:sz="0" w:space="0" w:color="auto"/>
        <w:bottom w:val="none" w:sz="0" w:space="0" w:color="auto"/>
        <w:right w:val="none" w:sz="0" w:space="0" w:color="auto"/>
      </w:divBdr>
      <w:divsChild>
        <w:div w:id="2085839416">
          <w:marLeft w:val="0"/>
          <w:marRight w:val="0"/>
          <w:marTop w:val="0"/>
          <w:marBottom w:val="0"/>
          <w:divBdr>
            <w:top w:val="none" w:sz="0" w:space="0" w:color="auto"/>
            <w:left w:val="none" w:sz="0" w:space="0" w:color="auto"/>
            <w:bottom w:val="none" w:sz="0" w:space="0" w:color="auto"/>
            <w:right w:val="none" w:sz="0" w:space="0" w:color="auto"/>
          </w:divBdr>
        </w:div>
        <w:div w:id="248393596">
          <w:marLeft w:val="0"/>
          <w:marRight w:val="0"/>
          <w:marTop w:val="0"/>
          <w:marBottom w:val="0"/>
          <w:divBdr>
            <w:top w:val="none" w:sz="0" w:space="0" w:color="auto"/>
            <w:left w:val="none" w:sz="0" w:space="0" w:color="auto"/>
            <w:bottom w:val="none" w:sz="0" w:space="0" w:color="auto"/>
            <w:right w:val="none" w:sz="0" w:space="0" w:color="auto"/>
          </w:divBdr>
          <w:divsChild>
            <w:div w:id="366830651">
              <w:marLeft w:val="0"/>
              <w:marRight w:val="0"/>
              <w:marTop w:val="0"/>
              <w:marBottom w:val="0"/>
              <w:divBdr>
                <w:top w:val="none" w:sz="0" w:space="0" w:color="auto"/>
                <w:left w:val="none" w:sz="0" w:space="0" w:color="auto"/>
                <w:bottom w:val="none" w:sz="0" w:space="0" w:color="auto"/>
                <w:right w:val="none" w:sz="0" w:space="0" w:color="auto"/>
              </w:divBdr>
            </w:div>
            <w:div w:id="497232159">
              <w:marLeft w:val="0"/>
              <w:marRight w:val="0"/>
              <w:marTop w:val="0"/>
              <w:marBottom w:val="0"/>
              <w:divBdr>
                <w:top w:val="none" w:sz="0" w:space="0" w:color="auto"/>
                <w:left w:val="none" w:sz="0" w:space="0" w:color="auto"/>
                <w:bottom w:val="none" w:sz="0" w:space="0" w:color="auto"/>
                <w:right w:val="none" w:sz="0" w:space="0" w:color="auto"/>
              </w:divBdr>
            </w:div>
            <w:div w:id="575360493">
              <w:marLeft w:val="0"/>
              <w:marRight w:val="0"/>
              <w:marTop w:val="0"/>
              <w:marBottom w:val="0"/>
              <w:divBdr>
                <w:top w:val="none" w:sz="0" w:space="0" w:color="auto"/>
                <w:left w:val="none" w:sz="0" w:space="0" w:color="auto"/>
                <w:bottom w:val="none" w:sz="0" w:space="0" w:color="auto"/>
                <w:right w:val="none" w:sz="0" w:space="0" w:color="auto"/>
              </w:divBdr>
            </w:div>
            <w:div w:id="607348229">
              <w:marLeft w:val="0"/>
              <w:marRight w:val="0"/>
              <w:marTop w:val="0"/>
              <w:marBottom w:val="0"/>
              <w:divBdr>
                <w:top w:val="none" w:sz="0" w:space="0" w:color="auto"/>
                <w:left w:val="none" w:sz="0" w:space="0" w:color="auto"/>
                <w:bottom w:val="none" w:sz="0" w:space="0" w:color="auto"/>
                <w:right w:val="none" w:sz="0" w:space="0" w:color="auto"/>
              </w:divBdr>
            </w:div>
            <w:div w:id="213748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841403">
      <w:bodyDiv w:val="1"/>
      <w:marLeft w:val="0"/>
      <w:marRight w:val="0"/>
      <w:marTop w:val="0"/>
      <w:marBottom w:val="0"/>
      <w:divBdr>
        <w:top w:val="none" w:sz="0" w:space="0" w:color="auto"/>
        <w:left w:val="none" w:sz="0" w:space="0" w:color="auto"/>
        <w:bottom w:val="none" w:sz="0" w:space="0" w:color="auto"/>
        <w:right w:val="none" w:sz="0" w:space="0" w:color="auto"/>
      </w:divBdr>
      <w:divsChild>
        <w:div w:id="1518303569">
          <w:marLeft w:val="0"/>
          <w:marRight w:val="0"/>
          <w:marTop w:val="0"/>
          <w:marBottom w:val="0"/>
          <w:divBdr>
            <w:top w:val="none" w:sz="0" w:space="0" w:color="auto"/>
            <w:left w:val="none" w:sz="0" w:space="0" w:color="auto"/>
            <w:bottom w:val="none" w:sz="0" w:space="0" w:color="auto"/>
            <w:right w:val="none" w:sz="0" w:space="0" w:color="auto"/>
          </w:divBdr>
          <w:divsChild>
            <w:div w:id="1592274209">
              <w:marLeft w:val="0"/>
              <w:marRight w:val="0"/>
              <w:marTop w:val="0"/>
              <w:marBottom w:val="0"/>
              <w:divBdr>
                <w:top w:val="none" w:sz="0" w:space="0" w:color="auto"/>
                <w:left w:val="none" w:sz="0" w:space="0" w:color="auto"/>
                <w:bottom w:val="none" w:sz="0" w:space="0" w:color="auto"/>
                <w:right w:val="none" w:sz="0" w:space="0" w:color="auto"/>
              </w:divBdr>
              <w:divsChild>
                <w:div w:id="989865485">
                  <w:marLeft w:val="0"/>
                  <w:marRight w:val="0"/>
                  <w:marTop w:val="0"/>
                  <w:marBottom w:val="0"/>
                  <w:divBdr>
                    <w:top w:val="none" w:sz="0" w:space="0" w:color="auto"/>
                    <w:left w:val="none" w:sz="0" w:space="0" w:color="auto"/>
                    <w:bottom w:val="none" w:sz="0" w:space="0" w:color="auto"/>
                    <w:right w:val="none" w:sz="0" w:space="0" w:color="auto"/>
                  </w:divBdr>
                  <w:divsChild>
                    <w:div w:id="655063694">
                      <w:marLeft w:val="0"/>
                      <w:marRight w:val="0"/>
                      <w:marTop w:val="0"/>
                      <w:marBottom w:val="0"/>
                      <w:divBdr>
                        <w:top w:val="none" w:sz="0" w:space="0" w:color="auto"/>
                        <w:left w:val="none" w:sz="0" w:space="0" w:color="auto"/>
                        <w:bottom w:val="none" w:sz="0" w:space="0" w:color="auto"/>
                        <w:right w:val="none" w:sz="0" w:space="0" w:color="auto"/>
                      </w:divBdr>
                      <w:divsChild>
                        <w:div w:id="528297695">
                          <w:marLeft w:val="0"/>
                          <w:marRight w:val="0"/>
                          <w:marTop w:val="0"/>
                          <w:marBottom w:val="0"/>
                          <w:divBdr>
                            <w:top w:val="none" w:sz="0" w:space="0" w:color="auto"/>
                            <w:left w:val="none" w:sz="0" w:space="0" w:color="auto"/>
                            <w:bottom w:val="none" w:sz="0" w:space="0" w:color="auto"/>
                            <w:right w:val="none" w:sz="0" w:space="0" w:color="auto"/>
                          </w:divBdr>
                          <w:divsChild>
                            <w:div w:id="952907674">
                              <w:marLeft w:val="0"/>
                              <w:marRight w:val="0"/>
                              <w:marTop w:val="0"/>
                              <w:marBottom w:val="0"/>
                              <w:divBdr>
                                <w:top w:val="none" w:sz="0" w:space="0" w:color="auto"/>
                                <w:left w:val="none" w:sz="0" w:space="0" w:color="auto"/>
                                <w:bottom w:val="none" w:sz="0" w:space="0" w:color="auto"/>
                                <w:right w:val="none" w:sz="0" w:space="0" w:color="auto"/>
                              </w:divBdr>
                              <w:divsChild>
                                <w:div w:id="115032200">
                                  <w:marLeft w:val="0"/>
                                  <w:marRight w:val="0"/>
                                  <w:marTop w:val="0"/>
                                  <w:marBottom w:val="0"/>
                                  <w:divBdr>
                                    <w:top w:val="none" w:sz="0" w:space="0" w:color="auto"/>
                                    <w:left w:val="none" w:sz="0" w:space="0" w:color="auto"/>
                                    <w:bottom w:val="none" w:sz="0" w:space="0" w:color="auto"/>
                                    <w:right w:val="none" w:sz="0" w:space="0" w:color="auto"/>
                                  </w:divBdr>
                                  <w:divsChild>
                                    <w:div w:id="1346980258">
                                      <w:marLeft w:val="0"/>
                                      <w:marRight w:val="0"/>
                                      <w:marTop w:val="0"/>
                                      <w:marBottom w:val="0"/>
                                      <w:divBdr>
                                        <w:top w:val="none" w:sz="0" w:space="0" w:color="auto"/>
                                        <w:left w:val="none" w:sz="0" w:space="0" w:color="auto"/>
                                        <w:bottom w:val="none" w:sz="0" w:space="0" w:color="auto"/>
                                        <w:right w:val="none" w:sz="0" w:space="0" w:color="auto"/>
                                      </w:divBdr>
                                    </w:div>
                                    <w:div w:id="1834561835">
                                      <w:marLeft w:val="0"/>
                                      <w:marRight w:val="0"/>
                                      <w:marTop w:val="0"/>
                                      <w:marBottom w:val="0"/>
                                      <w:divBdr>
                                        <w:top w:val="none" w:sz="0" w:space="0" w:color="auto"/>
                                        <w:left w:val="none" w:sz="0" w:space="0" w:color="auto"/>
                                        <w:bottom w:val="none" w:sz="0" w:space="0" w:color="auto"/>
                                        <w:right w:val="none" w:sz="0" w:space="0" w:color="auto"/>
                                      </w:divBdr>
                                    </w:div>
                                    <w:div w:id="1327825388">
                                      <w:marLeft w:val="0"/>
                                      <w:marRight w:val="0"/>
                                      <w:marTop w:val="0"/>
                                      <w:marBottom w:val="0"/>
                                      <w:divBdr>
                                        <w:top w:val="none" w:sz="0" w:space="0" w:color="auto"/>
                                        <w:left w:val="none" w:sz="0" w:space="0" w:color="auto"/>
                                        <w:bottom w:val="none" w:sz="0" w:space="0" w:color="auto"/>
                                        <w:right w:val="none" w:sz="0" w:space="0" w:color="auto"/>
                                      </w:divBdr>
                                    </w:div>
                                    <w:div w:id="1334455653">
                                      <w:marLeft w:val="0"/>
                                      <w:marRight w:val="0"/>
                                      <w:marTop w:val="0"/>
                                      <w:marBottom w:val="0"/>
                                      <w:divBdr>
                                        <w:top w:val="none" w:sz="0" w:space="0" w:color="auto"/>
                                        <w:left w:val="none" w:sz="0" w:space="0" w:color="auto"/>
                                        <w:bottom w:val="none" w:sz="0" w:space="0" w:color="auto"/>
                                        <w:right w:val="none" w:sz="0" w:space="0" w:color="auto"/>
                                      </w:divBdr>
                                      <w:divsChild>
                                        <w:div w:id="134350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8531130">
          <w:marLeft w:val="0"/>
          <w:marRight w:val="0"/>
          <w:marTop w:val="0"/>
          <w:marBottom w:val="0"/>
          <w:divBdr>
            <w:top w:val="none" w:sz="0" w:space="0" w:color="auto"/>
            <w:left w:val="none" w:sz="0" w:space="0" w:color="auto"/>
            <w:bottom w:val="none" w:sz="0" w:space="0" w:color="auto"/>
            <w:right w:val="none" w:sz="0" w:space="0" w:color="auto"/>
          </w:divBdr>
        </w:div>
      </w:divsChild>
    </w:div>
    <w:div w:id="1143696617">
      <w:bodyDiv w:val="1"/>
      <w:marLeft w:val="0"/>
      <w:marRight w:val="0"/>
      <w:marTop w:val="0"/>
      <w:marBottom w:val="0"/>
      <w:divBdr>
        <w:top w:val="none" w:sz="0" w:space="0" w:color="auto"/>
        <w:left w:val="none" w:sz="0" w:space="0" w:color="auto"/>
        <w:bottom w:val="none" w:sz="0" w:space="0" w:color="auto"/>
        <w:right w:val="none" w:sz="0" w:space="0" w:color="auto"/>
      </w:divBdr>
      <w:divsChild>
        <w:div w:id="745223332">
          <w:marLeft w:val="0"/>
          <w:marRight w:val="0"/>
          <w:marTop w:val="0"/>
          <w:marBottom w:val="0"/>
          <w:divBdr>
            <w:top w:val="none" w:sz="0" w:space="0" w:color="auto"/>
            <w:left w:val="none" w:sz="0" w:space="0" w:color="auto"/>
            <w:bottom w:val="none" w:sz="0" w:space="0" w:color="auto"/>
            <w:right w:val="none" w:sz="0" w:space="0" w:color="auto"/>
          </w:divBdr>
          <w:divsChild>
            <w:div w:id="1568951172">
              <w:marLeft w:val="0"/>
              <w:marRight w:val="0"/>
              <w:marTop w:val="0"/>
              <w:marBottom w:val="0"/>
              <w:divBdr>
                <w:top w:val="none" w:sz="0" w:space="0" w:color="auto"/>
                <w:left w:val="none" w:sz="0" w:space="0" w:color="auto"/>
                <w:bottom w:val="none" w:sz="0" w:space="0" w:color="auto"/>
                <w:right w:val="none" w:sz="0" w:space="0" w:color="auto"/>
              </w:divBdr>
              <w:divsChild>
                <w:div w:id="2029285800">
                  <w:marLeft w:val="0"/>
                  <w:marRight w:val="0"/>
                  <w:marTop w:val="0"/>
                  <w:marBottom w:val="0"/>
                  <w:divBdr>
                    <w:top w:val="none" w:sz="0" w:space="0" w:color="auto"/>
                    <w:left w:val="none" w:sz="0" w:space="0" w:color="auto"/>
                    <w:bottom w:val="none" w:sz="0" w:space="0" w:color="auto"/>
                    <w:right w:val="none" w:sz="0" w:space="0" w:color="auto"/>
                  </w:divBdr>
                  <w:divsChild>
                    <w:div w:id="911623703">
                      <w:marLeft w:val="0"/>
                      <w:marRight w:val="0"/>
                      <w:marTop w:val="0"/>
                      <w:marBottom w:val="0"/>
                      <w:divBdr>
                        <w:top w:val="none" w:sz="0" w:space="0" w:color="auto"/>
                        <w:left w:val="none" w:sz="0" w:space="0" w:color="auto"/>
                        <w:bottom w:val="none" w:sz="0" w:space="0" w:color="auto"/>
                        <w:right w:val="none" w:sz="0" w:space="0" w:color="auto"/>
                      </w:divBdr>
                      <w:divsChild>
                        <w:div w:id="799147070">
                          <w:marLeft w:val="0"/>
                          <w:marRight w:val="0"/>
                          <w:marTop w:val="0"/>
                          <w:marBottom w:val="0"/>
                          <w:divBdr>
                            <w:top w:val="none" w:sz="0" w:space="0" w:color="auto"/>
                            <w:left w:val="none" w:sz="0" w:space="0" w:color="auto"/>
                            <w:bottom w:val="none" w:sz="0" w:space="0" w:color="auto"/>
                            <w:right w:val="none" w:sz="0" w:space="0" w:color="auto"/>
                          </w:divBdr>
                          <w:divsChild>
                            <w:div w:id="663316176">
                              <w:marLeft w:val="0"/>
                              <w:marRight w:val="0"/>
                              <w:marTop w:val="0"/>
                              <w:marBottom w:val="0"/>
                              <w:divBdr>
                                <w:top w:val="none" w:sz="0" w:space="0" w:color="auto"/>
                                <w:left w:val="none" w:sz="0" w:space="0" w:color="auto"/>
                                <w:bottom w:val="none" w:sz="0" w:space="0" w:color="auto"/>
                                <w:right w:val="none" w:sz="0" w:space="0" w:color="auto"/>
                              </w:divBdr>
                            </w:div>
                            <w:div w:id="1561287355">
                              <w:marLeft w:val="0"/>
                              <w:marRight w:val="0"/>
                              <w:marTop w:val="0"/>
                              <w:marBottom w:val="0"/>
                              <w:divBdr>
                                <w:top w:val="none" w:sz="0" w:space="0" w:color="auto"/>
                                <w:left w:val="none" w:sz="0" w:space="0" w:color="auto"/>
                                <w:bottom w:val="none" w:sz="0" w:space="0" w:color="auto"/>
                                <w:right w:val="none" w:sz="0" w:space="0" w:color="auto"/>
                              </w:divBdr>
                            </w:div>
                            <w:div w:id="1248151326">
                              <w:marLeft w:val="0"/>
                              <w:marRight w:val="0"/>
                              <w:marTop w:val="0"/>
                              <w:marBottom w:val="0"/>
                              <w:divBdr>
                                <w:top w:val="none" w:sz="0" w:space="0" w:color="auto"/>
                                <w:left w:val="none" w:sz="0" w:space="0" w:color="auto"/>
                                <w:bottom w:val="none" w:sz="0" w:space="0" w:color="auto"/>
                                <w:right w:val="none" w:sz="0" w:space="0" w:color="auto"/>
                              </w:divBdr>
                            </w:div>
                            <w:div w:id="571620164">
                              <w:marLeft w:val="0"/>
                              <w:marRight w:val="0"/>
                              <w:marTop w:val="0"/>
                              <w:marBottom w:val="0"/>
                              <w:divBdr>
                                <w:top w:val="none" w:sz="0" w:space="0" w:color="auto"/>
                                <w:left w:val="none" w:sz="0" w:space="0" w:color="auto"/>
                                <w:bottom w:val="none" w:sz="0" w:space="0" w:color="auto"/>
                                <w:right w:val="none" w:sz="0" w:space="0" w:color="auto"/>
                              </w:divBdr>
                              <w:divsChild>
                                <w:div w:id="188987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2171861">
          <w:marLeft w:val="0"/>
          <w:marRight w:val="0"/>
          <w:marTop w:val="0"/>
          <w:marBottom w:val="0"/>
          <w:divBdr>
            <w:top w:val="none" w:sz="0" w:space="0" w:color="auto"/>
            <w:left w:val="none" w:sz="0" w:space="0" w:color="auto"/>
            <w:bottom w:val="none" w:sz="0" w:space="0" w:color="auto"/>
            <w:right w:val="none" w:sz="0" w:space="0" w:color="auto"/>
          </w:divBdr>
          <w:divsChild>
            <w:div w:id="2116560188">
              <w:marLeft w:val="0"/>
              <w:marRight w:val="0"/>
              <w:marTop w:val="0"/>
              <w:marBottom w:val="0"/>
              <w:divBdr>
                <w:top w:val="none" w:sz="0" w:space="0" w:color="auto"/>
                <w:left w:val="none" w:sz="0" w:space="0" w:color="auto"/>
                <w:bottom w:val="none" w:sz="0" w:space="0" w:color="auto"/>
                <w:right w:val="none" w:sz="0" w:space="0" w:color="auto"/>
              </w:divBdr>
              <w:divsChild>
                <w:div w:id="18522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562468">
          <w:marLeft w:val="0"/>
          <w:marRight w:val="0"/>
          <w:marTop w:val="0"/>
          <w:marBottom w:val="0"/>
          <w:divBdr>
            <w:top w:val="none" w:sz="0" w:space="0" w:color="auto"/>
            <w:left w:val="none" w:sz="0" w:space="0" w:color="auto"/>
            <w:bottom w:val="none" w:sz="0" w:space="0" w:color="auto"/>
            <w:right w:val="none" w:sz="0" w:space="0" w:color="auto"/>
          </w:divBdr>
        </w:div>
      </w:divsChild>
    </w:div>
    <w:div w:id="1287849862">
      <w:bodyDiv w:val="1"/>
      <w:marLeft w:val="0"/>
      <w:marRight w:val="0"/>
      <w:marTop w:val="0"/>
      <w:marBottom w:val="0"/>
      <w:divBdr>
        <w:top w:val="none" w:sz="0" w:space="0" w:color="auto"/>
        <w:left w:val="none" w:sz="0" w:space="0" w:color="auto"/>
        <w:bottom w:val="none" w:sz="0" w:space="0" w:color="auto"/>
        <w:right w:val="none" w:sz="0" w:space="0" w:color="auto"/>
      </w:divBdr>
      <w:divsChild>
        <w:div w:id="1544169403">
          <w:marLeft w:val="0"/>
          <w:marRight w:val="0"/>
          <w:marTop w:val="0"/>
          <w:marBottom w:val="0"/>
          <w:divBdr>
            <w:top w:val="none" w:sz="0" w:space="0" w:color="auto"/>
            <w:left w:val="none" w:sz="0" w:space="0" w:color="auto"/>
            <w:bottom w:val="none" w:sz="0" w:space="0" w:color="auto"/>
            <w:right w:val="none" w:sz="0" w:space="0" w:color="auto"/>
          </w:divBdr>
          <w:divsChild>
            <w:div w:id="1729067336">
              <w:marLeft w:val="0"/>
              <w:marRight w:val="0"/>
              <w:marTop w:val="0"/>
              <w:marBottom w:val="0"/>
              <w:divBdr>
                <w:top w:val="none" w:sz="0" w:space="0" w:color="auto"/>
                <w:left w:val="none" w:sz="0" w:space="0" w:color="auto"/>
                <w:bottom w:val="none" w:sz="0" w:space="0" w:color="auto"/>
                <w:right w:val="none" w:sz="0" w:space="0" w:color="auto"/>
              </w:divBdr>
              <w:divsChild>
                <w:div w:id="383528742">
                  <w:marLeft w:val="0"/>
                  <w:marRight w:val="0"/>
                  <w:marTop w:val="0"/>
                  <w:marBottom w:val="0"/>
                  <w:divBdr>
                    <w:top w:val="none" w:sz="0" w:space="0" w:color="auto"/>
                    <w:left w:val="none" w:sz="0" w:space="0" w:color="auto"/>
                    <w:bottom w:val="none" w:sz="0" w:space="0" w:color="auto"/>
                    <w:right w:val="none" w:sz="0" w:space="0" w:color="auto"/>
                  </w:divBdr>
                  <w:divsChild>
                    <w:div w:id="1519199118">
                      <w:marLeft w:val="0"/>
                      <w:marRight w:val="0"/>
                      <w:marTop w:val="0"/>
                      <w:marBottom w:val="0"/>
                      <w:divBdr>
                        <w:top w:val="none" w:sz="0" w:space="0" w:color="auto"/>
                        <w:left w:val="none" w:sz="0" w:space="0" w:color="auto"/>
                        <w:bottom w:val="none" w:sz="0" w:space="0" w:color="auto"/>
                        <w:right w:val="none" w:sz="0" w:space="0" w:color="auto"/>
                      </w:divBdr>
                      <w:divsChild>
                        <w:div w:id="1256013230">
                          <w:marLeft w:val="0"/>
                          <w:marRight w:val="0"/>
                          <w:marTop w:val="0"/>
                          <w:marBottom w:val="0"/>
                          <w:divBdr>
                            <w:top w:val="none" w:sz="0" w:space="0" w:color="auto"/>
                            <w:left w:val="none" w:sz="0" w:space="0" w:color="auto"/>
                            <w:bottom w:val="none" w:sz="0" w:space="0" w:color="auto"/>
                            <w:right w:val="none" w:sz="0" w:space="0" w:color="auto"/>
                          </w:divBdr>
                          <w:divsChild>
                            <w:div w:id="746804792">
                              <w:marLeft w:val="0"/>
                              <w:marRight w:val="0"/>
                              <w:marTop w:val="0"/>
                              <w:marBottom w:val="0"/>
                              <w:divBdr>
                                <w:top w:val="none" w:sz="0" w:space="0" w:color="auto"/>
                                <w:left w:val="none" w:sz="0" w:space="0" w:color="auto"/>
                                <w:bottom w:val="none" w:sz="0" w:space="0" w:color="auto"/>
                                <w:right w:val="none" w:sz="0" w:space="0" w:color="auto"/>
                              </w:divBdr>
                              <w:divsChild>
                                <w:div w:id="2070955761">
                                  <w:marLeft w:val="0"/>
                                  <w:marRight w:val="0"/>
                                  <w:marTop w:val="0"/>
                                  <w:marBottom w:val="0"/>
                                  <w:divBdr>
                                    <w:top w:val="none" w:sz="0" w:space="0" w:color="auto"/>
                                    <w:left w:val="none" w:sz="0" w:space="0" w:color="auto"/>
                                    <w:bottom w:val="none" w:sz="0" w:space="0" w:color="auto"/>
                                    <w:right w:val="none" w:sz="0" w:space="0" w:color="auto"/>
                                  </w:divBdr>
                                  <w:divsChild>
                                    <w:div w:id="1399472011">
                                      <w:marLeft w:val="0"/>
                                      <w:marRight w:val="0"/>
                                      <w:marTop w:val="0"/>
                                      <w:marBottom w:val="0"/>
                                      <w:divBdr>
                                        <w:top w:val="none" w:sz="0" w:space="0" w:color="auto"/>
                                        <w:left w:val="none" w:sz="0" w:space="0" w:color="auto"/>
                                        <w:bottom w:val="none" w:sz="0" w:space="0" w:color="auto"/>
                                        <w:right w:val="none" w:sz="0" w:space="0" w:color="auto"/>
                                      </w:divBdr>
                                    </w:div>
                                    <w:div w:id="1328437178">
                                      <w:marLeft w:val="0"/>
                                      <w:marRight w:val="0"/>
                                      <w:marTop w:val="0"/>
                                      <w:marBottom w:val="0"/>
                                      <w:divBdr>
                                        <w:top w:val="none" w:sz="0" w:space="0" w:color="auto"/>
                                        <w:left w:val="none" w:sz="0" w:space="0" w:color="auto"/>
                                        <w:bottom w:val="none" w:sz="0" w:space="0" w:color="auto"/>
                                        <w:right w:val="none" w:sz="0" w:space="0" w:color="auto"/>
                                      </w:divBdr>
                                    </w:div>
                                    <w:div w:id="1520056">
                                      <w:marLeft w:val="0"/>
                                      <w:marRight w:val="0"/>
                                      <w:marTop w:val="0"/>
                                      <w:marBottom w:val="0"/>
                                      <w:divBdr>
                                        <w:top w:val="none" w:sz="0" w:space="0" w:color="auto"/>
                                        <w:left w:val="none" w:sz="0" w:space="0" w:color="auto"/>
                                        <w:bottom w:val="none" w:sz="0" w:space="0" w:color="auto"/>
                                        <w:right w:val="none" w:sz="0" w:space="0" w:color="auto"/>
                                      </w:divBdr>
                                      <w:divsChild>
                                        <w:div w:id="52857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0506433">
          <w:marLeft w:val="0"/>
          <w:marRight w:val="0"/>
          <w:marTop w:val="0"/>
          <w:marBottom w:val="0"/>
          <w:divBdr>
            <w:top w:val="none" w:sz="0" w:space="0" w:color="auto"/>
            <w:left w:val="none" w:sz="0" w:space="0" w:color="auto"/>
            <w:bottom w:val="none" w:sz="0" w:space="0" w:color="auto"/>
            <w:right w:val="none" w:sz="0" w:space="0" w:color="auto"/>
          </w:divBdr>
        </w:div>
      </w:divsChild>
    </w:div>
    <w:div w:id="1332635301">
      <w:bodyDiv w:val="1"/>
      <w:marLeft w:val="0"/>
      <w:marRight w:val="0"/>
      <w:marTop w:val="0"/>
      <w:marBottom w:val="0"/>
      <w:divBdr>
        <w:top w:val="none" w:sz="0" w:space="0" w:color="auto"/>
        <w:left w:val="none" w:sz="0" w:space="0" w:color="auto"/>
        <w:bottom w:val="none" w:sz="0" w:space="0" w:color="auto"/>
        <w:right w:val="none" w:sz="0" w:space="0" w:color="auto"/>
      </w:divBdr>
      <w:divsChild>
        <w:div w:id="1385525782">
          <w:marLeft w:val="0"/>
          <w:marRight w:val="0"/>
          <w:marTop w:val="0"/>
          <w:marBottom w:val="0"/>
          <w:divBdr>
            <w:top w:val="none" w:sz="0" w:space="0" w:color="auto"/>
            <w:left w:val="none" w:sz="0" w:space="0" w:color="auto"/>
            <w:bottom w:val="none" w:sz="0" w:space="0" w:color="auto"/>
            <w:right w:val="none" w:sz="0" w:space="0" w:color="auto"/>
          </w:divBdr>
          <w:divsChild>
            <w:div w:id="713165253">
              <w:marLeft w:val="0"/>
              <w:marRight w:val="0"/>
              <w:marTop w:val="0"/>
              <w:marBottom w:val="0"/>
              <w:divBdr>
                <w:top w:val="none" w:sz="0" w:space="0" w:color="auto"/>
                <w:left w:val="none" w:sz="0" w:space="0" w:color="auto"/>
                <w:bottom w:val="none" w:sz="0" w:space="0" w:color="auto"/>
                <w:right w:val="none" w:sz="0" w:space="0" w:color="auto"/>
              </w:divBdr>
              <w:divsChild>
                <w:div w:id="596905719">
                  <w:marLeft w:val="0"/>
                  <w:marRight w:val="0"/>
                  <w:marTop w:val="0"/>
                  <w:marBottom w:val="0"/>
                  <w:divBdr>
                    <w:top w:val="none" w:sz="0" w:space="0" w:color="auto"/>
                    <w:left w:val="none" w:sz="0" w:space="0" w:color="auto"/>
                    <w:bottom w:val="none" w:sz="0" w:space="0" w:color="auto"/>
                    <w:right w:val="none" w:sz="0" w:space="0" w:color="auto"/>
                  </w:divBdr>
                  <w:divsChild>
                    <w:div w:id="147870300">
                      <w:marLeft w:val="0"/>
                      <w:marRight w:val="0"/>
                      <w:marTop w:val="0"/>
                      <w:marBottom w:val="0"/>
                      <w:divBdr>
                        <w:top w:val="none" w:sz="0" w:space="0" w:color="auto"/>
                        <w:left w:val="none" w:sz="0" w:space="0" w:color="auto"/>
                        <w:bottom w:val="none" w:sz="0" w:space="0" w:color="auto"/>
                        <w:right w:val="none" w:sz="0" w:space="0" w:color="auto"/>
                      </w:divBdr>
                      <w:divsChild>
                        <w:div w:id="46420714">
                          <w:marLeft w:val="0"/>
                          <w:marRight w:val="0"/>
                          <w:marTop w:val="0"/>
                          <w:marBottom w:val="0"/>
                          <w:divBdr>
                            <w:top w:val="none" w:sz="0" w:space="0" w:color="auto"/>
                            <w:left w:val="none" w:sz="0" w:space="0" w:color="auto"/>
                            <w:bottom w:val="none" w:sz="0" w:space="0" w:color="auto"/>
                            <w:right w:val="none" w:sz="0" w:space="0" w:color="auto"/>
                          </w:divBdr>
                          <w:divsChild>
                            <w:div w:id="609896864">
                              <w:marLeft w:val="0"/>
                              <w:marRight w:val="0"/>
                              <w:marTop w:val="0"/>
                              <w:marBottom w:val="0"/>
                              <w:divBdr>
                                <w:top w:val="none" w:sz="0" w:space="0" w:color="auto"/>
                                <w:left w:val="none" w:sz="0" w:space="0" w:color="auto"/>
                                <w:bottom w:val="none" w:sz="0" w:space="0" w:color="auto"/>
                                <w:right w:val="none" w:sz="0" w:space="0" w:color="auto"/>
                              </w:divBdr>
                            </w:div>
                            <w:div w:id="260841236">
                              <w:marLeft w:val="0"/>
                              <w:marRight w:val="0"/>
                              <w:marTop w:val="0"/>
                              <w:marBottom w:val="0"/>
                              <w:divBdr>
                                <w:top w:val="none" w:sz="0" w:space="0" w:color="auto"/>
                                <w:left w:val="none" w:sz="0" w:space="0" w:color="auto"/>
                                <w:bottom w:val="none" w:sz="0" w:space="0" w:color="auto"/>
                                <w:right w:val="none" w:sz="0" w:space="0" w:color="auto"/>
                              </w:divBdr>
                            </w:div>
                            <w:div w:id="1112942378">
                              <w:marLeft w:val="0"/>
                              <w:marRight w:val="0"/>
                              <w:marTop w:val="0"/>
                              <w:marBottom w:val="0"/>
                              <w:divBdr>
                                <w:top w:val="none" w:sz="0" w:space="0" w:color="auto"/>
                                <w:left w:val="none" w:sz="0" w:space="0" w:color="auto"/>
                                <w:bottom w:val="none" w:sz="0" w:space="0" w:color="auto"/>
                                <w:right w:val="none" w:sz="0" w:space="0" w:color="auto"/>
                              </w:divBdr>
                              <w:divsChild>
                                <w:div w:id="14360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025841">
          <w:marLeft w:val="0"/>
          <w:marRight w:val="0"/>
          <w:marTop w:val="0"/>
          <w:marBottom w:val="0"/>
          <w:divBdr>
            <w:top w:val="none" w:sz="0" w:space="0" w:color="auto"/>
            <w:left w:val="none" w:sz="0" w:space="0" w:color="auto"/>
            <w:bottom w:val="none" w:sz="0" w:space="0" w:color="auto"/>
            <w:right w:val="none" w:sz="0" w:space="0" w:color="auto"/>
          </w:divBdr>
          <w:divsChild>
            <w:div w:id="1118062955">
              <w:marLeft w:val="0"/>
              <w:marRight w:val="0"/>
              <w:marTop w:val="0"/>
              <w:marBottom w:val="0"/>
              <w:divBdr>
                <w:top w:val="none" w:sz="0" w:space="0" w:color="auto"/>
                <w:left w:val="none" w:sz="0" w:space="0" w:color="auto"/>
                <w:bottom w:val="none" w:sz="0" w:space="0" w:color="auto"/>
                <w:right w:val="none" w:sz="0" w:space="0" w:color="auto"/>
              </w:divBdr>
              <w:divsChild>
                <w:div w:id="157057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76665">
          <w:marLeft w:val="0"/>
          <w:marRight w:val="0"/>
          <w:marTop w:val="0"/>
          <w:marBottom w:val="0"/>
          <w:divBdr>
            <w:top w:val="none" w:sz="0" w:space="0" w:color="auto"/>
            <w:left w:val="none" w:sz="0" w:space="0" w:color="auto"/>
            <w:bottom w:val="none" w:sz="0" w:space="0" w:color="auto"/>
            <w:right w:val="none" w:sz="0" w:space="0" w:color="auto"/>
          </w:divBdr>
        </w:div>
      </w:divsChild>
    </w:div>
    <w:div w:id="1362781578">
      <w:bodyDiv w:val="1"/>
      <w:marLeft w:val="0"/>
      <w:marRight w:val="0"/>
      <w:marTop w:val="0"/>
      <w:marBottom w:val="0"/>
      <w:divBdr>
        <w:top w:val="none" w:sz="0" w:space="0" w:color="auto"/>
        <w:left w:val="none" w:sz="0" w:space="0" w:color="auto"/>
        <w:bottom w:val="none" w:sz="0" w:space="0" w:color="auto"/>
        <w:right w:val="none" w:sz="0" w:space="0" w:color="auto"/>
      </w:divBdr>
      <w:divsChild>
        <w:div w:id="1898852912">
          <w:marLeft w:val="0"/>
          <w:marRight w:val="0"/>
          <w:marTop w:val="0"/>
          <w:marBottom w:val="0"/>
          <w:divBdr>
            <w:top w:val="none" w:sz="0" w:space="0" w:color="auto"/>
            <w:left w:val="none" w:sz="0" w:space="0" w:color="auto"/>
            <w:bottom w:val="none" w:sz="0" w:space="0" w:color="auto"/>
            <w:right w:val="none" w:sz="0" w:space="0" w:color="auto"/>
          </w:divBdr>
        </w:div>
        <w:div w:id="595141084">
          <w:marLeft w:val="0"/>
          <w:marRight w:val="0"/>
          <w:marTop w:val="0"/>
          <w:marBottom w:val="0"/>
          <w:divBdr>
            <w:top w:val="none" w:sz="0" w:space="0" w:color="auto"/>
            <w:left w:val="none" w:sz="0" w:space="0" w:color="auto"/>
            <w:bottom w:val="none" w:sz="0" w:space="0" w:color="auto"/>
            <w:right w:val="none" w:sz="0" w:space="0" w:color="auto"/>
          </w:divBdr>
        </w:div>
        <w:div w:id="400717474">
          <w:marLeft w:val="0"/>
          <w:marRight w:val="0"/>
          <w:marTop w:val="0"/>
          <w:marBottom w:val="0"/>
          <w:divBdr>
            <w:top w:val="none" w:sz="0" w:space="0" w:color="auto"/>
            <w:left w:val="none" w:sz="0" w:space="0" w:color="auto"/>
            <w:bottom w:val="none" w:sz="0" w:space="0" w:color="auto"/>
            <w:right w:val="none" w:sz="0" w:space="0" w:color="auto"/>
          </w:divBdr>
        </w:div>
        <w:div w:id="1343043260">
          <w:marLeft w:val="0"/>
          <w:marRight w:val="0"/>
          <w:marTop w:val="0"/>
          <w:marBottom w:val="0"/>
          <w:divBdr>
            <w:top w:val="none" w:sz="0" w:space="0" w:color="auto"/>
            <w:left w:val="none" w:sz="0" w:space="0" w:color="auto"/>
            <w:bottom w:val="none" w:sz="0" w:space="0" w:color="auto"/>
            <w:right w:val="none" w:sz="0" w:space="0" w:color="auto"/>
          </w:divBdr>
        </w:div>
      </w:divsChild>
    </w:div>
    <w:div w:id="1420518042">
      <w:bodyDiv w:val="1"/>
      <w:marLeft w:val="0"/>
      <w:marRight w:val="0"/>
      <w:marTop w:val="0"/>
      <w:marBottom w:val="0"/>
      <w:divBdr>
        <w:top w:val="none" w:sz="0" w:space="0" w:color="auto"/>
        <w:left w:val="none" w:sz="0" w:space="0" w:color="auto"/>
        <w:bottom w:val="none" w:sz="0" w:space="0" w:color="auto"/>
        <w:right w:val="none" w:sz="0" w:space="0" w:color="auto"/>
      </w:divBdr>
    </w:div>
    <w:div w:id="1452632724">
      <w:bodyDiv w:val="1"/>
      <w:marLeft w:val="0"/>
      <w:marRight w:val="0"/>
      <w:marTop w:val="0"/>
      <w:marBottom w:val="0"/>
      <w:divBdr>
        <w:top w:val="none" w:sz="0" w:space="0" w:color="auto"/>
        <w:left w:val="none" w:sz="0" w:space="0" w:color="auto"/>
        <w:bottom w:val="none" w:sz="0" w:space="0" w:color="auto"/>
        <w:right w:val="none" w:sz="0" w:space="0" w:color="auto"/>
      </w:divBdr>
      <w:divsChild>
        <w:div w:id="1887331379">
          <w:marLeft w:val="0"/>
          <w:marRight w:val="0"/>
          <w:marTop w:val="0"/>
          <w:marBottom w:val="0"/>
          <w:divBdr>
            <w:top w:val="none" w:sz="0" w:space="0" w:color="auto"/>
            <w:left w:val="none" w:sz="0" w:space="0" w:color="auto"/>
            <w:bottom w:val="none" w:sz="0" w:space="0" w:color="auto"/>
            <w:right w:val="none" w:sz="0" w:space="0" w:color="auto"/>
          </w:divBdr>
          <w:divsChild>
            <w:div w:id="1740201880">
              <w:marLeft w:val="0"/>
              <w:marRight w:val="0"/>
              <w:marTop w:val="0"/>
              <w:marBottom w:val="0"/>
              <w:divBdr>
                <w:top w:val="none" w:sz="0" w:space="0" w:color="auto"/>
                <w:left w:val="none" w:sz="0" w:space="0" w:color="auto"/>
                <w:bottom w:val="none" w:sz="0" w:space="0" w:color="auto"/>
                <w:right w:val="none" w:sz="0" w:space="0" w:color="auto"/>
              </w:divBdr>
              <w:divsChild>
                <w:div w:id="1530023617">
                  <w:marLeft w:val="0"/>
                  <w:marRight w:val="0"/>
                  <w:marTop w:val="0"/>
                  <w:marBottom w:val="0"/>
                  <w:divBdr>
                    <w:top w:val="none" w:sz="0" w:space="0" w:color="auto"/>
                    <w:left w:val="none" w:sz="0" w:space="0" w:color="auto"/>
                    <w:bottom w:val="none" w:sz="0" w:space="0" w:color="auto"/>
                    <w:right w:val="none" w:sz="0" w:space="0" w:color="auto"/>
                  </w:divBdr>
                  <w:divsChild>
                    <w:div w:id="1776437933">
                      <w:marLeft w:val="0"/>
                      <w:marRight w:val="0"/>
                      <w:marTop w:val="0"/>
                      <w:marBottom w:val="0"/>
                      <w:divBdr>
                        <w:top w:val="none" w:sz="0" w:space="0" w:color="auto"/>
                        <w:left w:val="none" w:sz="0" w:space="0" w:color="auto"/>
                        <w:bottom w:val="none" w:sz="0" w:space="0" w:color="auto"/>
                        <w:right w:val="none" w:sz="0" w:space="0" w:color="auto"/>
                      </w:divBdr>
                      <w:divsChild>
                        <w:div w:id="302589016">
                          <w:marLeft w:val="0"/>
                          <w:marRight w:val="0"/>
                          <w:marTop w:val="0"/>
                          <w:marBottom w:val="0"/>
                          <w:divBdr>
                            <w:top w:val="none" w:sz="0" w:space="0" w:color="auto"/>
                            <w:left w:val="none" w:sz="0" w:space="0" w:color="auto"/>
                            <w:bottom w:val="none" w:sz="0" w:space="0" w:color="auto"/>
                            <w:right w:val="none" w:sz="0" w:space="0" w:color="auto"/>
                          </w:divBdr>
                          <w:divsChild>
                            <w:div w:id="1427462070">
                              <w:marLeft w:val="0"/>
                              <w:marRight w:val="0"/>
                              <w:marTop w:val="0"/>
                              <w:marBottom w:val="0"/>
                              <w:divBdr>
                                <w:top w:val="none" w:sz="0" w:space="0" w:color="auto"/>
                                <w:left w:val="none" w:sz="0" w:space="0" w:color="auto"/>
                                <w:bottom w:val="none" w:sz="0" w:space="0" w:color="auto"/>
                                <w:right w:val="none" w:sz="0" w:space="0" w:color="auto"/>
                              </w:divBdr>
                            </w:div>
                            <w:div w:id="1883859774">
                              <w:marLeft w:val="0"/>
                              <w:marRight w:val="0"/>
                              <w:marTop w:val="0"/>
                              <w:marBottom w:val="0"/>
                              <w:divBdr>
                                <w:top w:val="none" w:sz="0" w:space="0" w:color="auto"/>
                                <w:left w:val="none" w:sz="0" w:space="0" w:color="auto"/>
                                <w:bottom w:val="none" w:sz="0" w:space="0" w:color="auto"/>
                                <w:right w:val="none" w:sz="0" w:space="0" w:color="auto"/>
                              </w:divBdr>
                            </w:div>
                            <w:div w:id="2091846357">
                              <w:marLeft w:val="0"/>
                              <w:marRight w:val="0"/>
                              <w:marTop w:val="0"/>
                              <w:marBottom w:val="0"/>
                              <w:divBdr>
                                <w:top w:val="none" w:sz="0" w:space="0" w:color="auto"/>
                                <w:left w:val="none" w:sz="0" w:space="0" w:color="auto"/>
                                <w:bottom w:val="none" w:sz="0" w:space="0" w:color="auto"/>
                                <w:right w:val="none" w:sz="0" w:space="0" w:color="auto"/>
                              </w:divBdr>
                              <w:divsChild>
                                <w:div w:id="167865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7616235">
          <w:marLeft w:val="0"/>
          <w:marRight w:val="0"/>
          <w:marTop w:val="0"/>
          <w:marBottom w:val="0"/>
          <w:divBdr>
            <w:top w:val="none" w:sz="0" w:space="0" w:color="auto"/>
            <w:left w:val="none" w:sz="0" w:space="0" w:color="auto"/>
            <w:bottom w:val="none" w:sz="0" w:space="0" w:color="auto"/>
            <w:right w:val="none" w:sz="0" w:space="0" w:color="auto"/>
          </w:divBdr>
          <w:divsChild>
            <w:div w:id="1155339184">
              <w:marLeft w:val="0"/>
              <w:marRight w:val="0"/>
              <w:marTop w:val="0"/>
              <w:marBottom w:val="0"/>
              <w:divBdr>
                <w:top w:val="none" w:sz="0" w:space="0" w:color="auto"/>
                <w:left w:val="none" w:sz="0" w:space="0" w:color="auto"/>
                <w:bottom w:val="none" w:sz="0" w:space="0" w:color="auto"/>
                <w:right w:val="none" w:sz="0" w:space="0" w:color="auto"/>
              </w:divBdr>
              <w:divsChild>
                <w:div w:id="7061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572553">
          <w:marLeft w:val="0"/>
          <w:marRight w:val="0"/>
          <w:marTop w:val="0"/>
          <w:marBottom w:val="0"/>
          <w:divBdr>
            <w:top w:val="none" w:sz="0" w:space="0" w:color="auto"/>
            <w:left w:val="none" w:sz="0" w:space="0" w:color="auto"/>
            <w:bottom w:val="none" w:sz="0" w:space="0" w:color="auto"/>
            <w:right w:val="none" w:sz="0" w:space="0" w:color="auto"/>
          </w:divBdr>
          <w:divsChild>
            <w:div w:id="1509559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59494112">
      <w:bodyDiv w:val="1"/>
      <w:marLeft w:val="0"/>
      <w:marRight w:val="0"/>
      <w:marTop w:val="0"/>
      <w:marBottom w:val="0"/>
      <w:divBdr>
        <w:top w:val="none" w:sz="0" w:space="0" w:color="auto"/>
        <w:left w:val="none" w:sz="0" w:space="0" w:color="auto"/>
        <w:bottom w:val="none" w:sz="0" w:space="0" w:color="auto"/>
        <w:right w:val="none" w:sz="0" w:space="0" w:color="auto"/>
      </w:divBdr>
      <w:divsChild>
        <w:div w:id="62728500">
          <w:marLeft w:val="0"/>
          <w:marRight w:val="0"/>
          <w:marTop w:val="0"/>
          <w:marBottom w:val="0"/>
          <w:divBdr>
            <w:top w:val="none" w:sz="0" w:space="0" w:color="auto"/>
            <w:left w:val="none" w:sz="0" w:space="0" w:color="auto"/>
            <w:bottom w:val="none" w:sz="0" w:space="0" w:color="auto"/>
            <w:right w:val="none" w:sz="0" w:space="0" w:color="auto"/>
          </w:divBdr>
        </w:div>
        <w:div w:id="265044654">
          <w:marLeft w:val="0"/>
          <w:marRight w:val="0"/>
          <w:marTop w:val="0"/>
          <w:marBottom w:val="0"/>
          <w:divBdr>
            <w:top w:val="none" w:sz="0" w:space="0" w:color="auto"/>
            <w:left w:val="none" w:sz="0" w:space="0" w:color="auto"/>
            <w:bottom w:val="none" w:sz="0" w:space="0" w:color="auto"/>
            <w:right w:val="none" w:sz="0" w:space="0" w:color="auto"/>
          </w:divBdr>
        </w:div>
        <w:div w:id="965621716">
          <w:marLeft w:val="0"/>
          <w:marRight w:val="0"/>
          <w:marTop w:val="0"/>
          <w:marBottom w:val="0"/>
          <w:divBdr>
            <w:top w:val="none" w:sz="0" w:space="0" w:color="auto"/>
            <w:left w:val="none" w:sz="0" w:space="0" w:color="auto"/>
            <w:bottom w:val="none" w:sz="0" w:space="0" w:color="auto"/>
            <w:right w:val="none" w:sz="0" w:space="0" w:color="auto"/>
          </w:divBdr>
        </w:div>
        <w:div w:id="1484854532">
          <w:marLeft w:val="0"/>
          <w:marRight w:val="0"/>
          <w:marTop w:val="0"/>
          <w:marBottom w:val="0"/>
          <w:divBdr>
            <w:top w:val="none" w:sz="0" w:space="0" w:color="auto"/>
            <w:left w:val="none" w:sz="0" w:space="0" w:color="auto"/>
            <w:bottom w:val="none" w:sz="0" w:space="0" w:color="auto"/>
            <w:right w:val="none" w:sz="0" w:space="0" w:color="auto"/>
          </w:divBdr>
        </w:div>
        <w:div w:id="1007631166">
          <w:marLeft w:val="0"/>
          <w:marRight w:val="0"/>
          <w:marTop w:val="0"/>
          <w:marBottom w:val="0"/>
          <w:divBdr>
            <w:top w:val="none" w:sz="0" w:space="0" w:color="auto"/>
            <w:left w:val="none" w:sz="0" w:space="0" w:color="auto"/>
            <w:bottom w:val="none" w:sz="0" w:space="0" w:color="auto"/>
            <w:right w:val="none" w:sz="0" w:space="0" w:color="auto"/>
          </w:divBdr>
        </w:div>
      </w:divsChild>
    </w:div>
    <w:div w:id="1462840846">
      <w:bodyDiv w:val="1"/>
      <w:marLeft w:val="0"/>
      <w:marRight w:val="0"/>
      <w:marTop w:val="0"/>
      <w:marBottom w:val="0"/>
      <w:divBdr>
        <w:top w:val="none" w:sz="0" w:space="0" w:color="auto"/>
        <w:left w:val="none" w:sz="0" w:space="0" w:color="auto"/>
        <w:bottom w:val="none" w:sz="0" w:space="0" w:color="auto"/>
        <w:right w:val="none" w:sz="0" w:space="0" w:color="auto"/>
      </w:divBdr>
      <w:divsChild>
        <w:div w:id="1746534742">
          <w:marLeft w:val="0"/>
          <w:marRight w:val="0"/>
          <w:marTop w:val="0"/>
          <w:marBottom w:val="0"/>
          <w:divBdr>
            <w:top w:val="none" w:sz="0" w:space="0" w:color="auto"/>
            <w:left w:val="none" w:sz="0" w:space="0" w:color="auto"/>
            <w:bottom w:val="none" w:sz="0" w:space="0" w:color="auto"/>
            <w:right w:val="none" w:sz="0" w:space="0" w:color="auto"/>
          </w:divBdr>
        </w:div>
      </w:divsChild>
    </w:div>
    <w:div w:id="1523477330">
      <w:bodyDiv w:val="1"/>
      <w:marLeft w:val="0"/>
      <w:marRight w:val="0"/>
      <w:marTop w:val="0"/>
      <w:marBottom w:val="0"/>
      <w:divBdr>
        <w:top w:val="none" w:sz="0" w:space="0" w:color="auto"/>
        <w:left w:val="none" w:sz="0" w:space="0" w:color="auto"/>
        <w:bottom w:val="none" w:sz="0" w:space="0" w:color="auto"/>
        <w:right w:val="none" w:sz="0" w:space="0" w:color="auto"/>
      </w:divBdr>
      <w:divsChild>
        <w:div w:id="451361745">
          <w:marLeft w:val="0"/>
          <w:marRight w:val="0"/>
          <w:marTop w:val="0"/>
          <w:marBottom w:val="0"/>
          <w:divBdr>
            <w:top w:val="none" w:sz="0" w:space="0" w:color="auto"/>
            <w:left w:val="none" w:sz="0" w:space="0" w:color="auto"/>
            <w:bottom w:val="none" w:sz="0" w:space="0" w:color="auto"/>
            <w:right w:val="none" w:sz="0" w:space="0" w:color="auto"/>
          </w:divBdr>
        </w:div>
        <w:div w:id="1393577001">
          <w:marLeft w:val="0"/>
          <w:marRight w:val="0"/>
          <w:marTop w:val="0"/>
          <w:marBottom w:val="0"/>
          <w:divBdr>
            <w:top w:val="none" w:sz="0" w:space="0" w:color="auto"/>
            <w:left w:val="none" w:sz="0" w:space="0" w:color="auto"/>
            <w:bottom w:val="none" w:sz="0" w:space="0" w:color="auto"/>
            <w:right w:val="none" w:sz="0" w:space="0" w:color="auto"/>
          </w:divBdr>
        </w:div>
        <w:div w:id="1534685157">
          <w:marLeft w:val="0"/>
          <w:marRight w:val="0"/>
          <w:marTop w:val="0"/>
          <w:marBottom w:val="0"/>
          <w:divBdr>
            <w:top w:val="none" w:sz="0" w:space="0" w:color="auto"/>
            <w:left w:val="none" w:sz="0" w:space="0" w:color="auto"/>
            <w:bottom w:val="none" w:sz="0" w:space="0" w:color="auto"/>
            <w:right w:val="none" w:sz="0" w:space="0" w:color="auto"/>
          </w:divBdr>
        </w:div>
      </w:divsChild>
    </w:div>
    <w:div w:id="1536622954">
      <w:bodyDiv w:val="1"/>
      <w:marLeft w:val="0"/>
      <w:marRight w:val="0"/>
      <w:marTop w:val="0"/>
      <w:marBottom w:val="0"/>
      <w:divBdr>
        <w:top w:val="none" w:sz="0" w:space="0" w:color="auto"/>
        <w:left w:val="none" w:sz="0" w:space="0" w:color="auto"/>
        <w:bottom w:val="none" w:sz="0" w:space="0" w:color="auto"/>
        <w:right w:val="none" w:sz="0" w:space="0" w:color="auto"/>
      </w:divBdr>
      <w:divsChild>
        <w:div w:id="1156071472">
          <w:marLeft w:val="0"/>
          <w:marRight w:val="0"/>
          <w:marTop w:val="0"/>
          <w:marBottom w:val="0"/>
          <w:divBdr>
            <w:top w:val="none" w:sz="0" w:space="0" w:color="auto"/>
            <w:left w:val="none" w:sz="0" w:space="0" w:color="auto"/>
            <w:bottom w:val="none" w:sz="0" w:space="0" w:color="auto"/>
            <w:right w:val="none" w:sz="0" w:space="0" w:color="auto"/>
          </w:divBdr>
          <w:divsChild>
            <w:div w:id="368263384">
              <w:marLeft w:val="0"/>
              <w:marRight w:val="0"/>
              <w:marTop w:val="0"/>
              <w:marBottom w:val="0"/>
              <w:divBdr>
                <w:top w:val="none" w:sz="0" w:space="0" w:color="auto"/>
                <w:left w:val="none" w:sz="0" w:space="0" w:color="auto"/>
                <w:bottom w:val="none" w:sz="0" w:space="0" w:color="auto"/>
                <w:right w:val="none" w:sz="0" w:space="0" w:color="auto"/>
              </w:divBdr>
              <w:divsChild>
                <w:div w:id="2014336090">
                  <w:marLeft w:val="0"/>
                  <w:marRight w:val="0"/>
                  <w:marTop w:val="0"/>
                  <w:marBottom w:val="0"/>
                  <w:divBdr>
                    <w:top w:val="none" w:sz="0" w:space="0" w:color="auto"/>
                    <w:left w:val="none" w:sz="0" w:space="0" w:color="auto"/>
                    <w:bottom w:val="none" w:sz="0" w:space="0" w:color="auto"/>
                    <w:right w:val="none" w:sz="0" w:space="0" w:color="auto"/>
                  </w:divBdr>
                  <w:divsChild>
                    <w:div w:id="1594127978">
                      <w:marLeft w:val="0"/>
                      <w:marRight w:val="0"/>
                      <w:marTop w:val="0"/>
                      <w:marBottom w:val="0"/>
                      <w:divBdr>
                        <w:top w:val="none" w:sz="0" w:space="0" w:color="auto"/>
                        <w:left w:val="none" w:sz="0" w:space="0" w:color="auto"/>
                        <w:bottom w:val="none" w:sz="0" w:space="0" w:color="auto"/>
                        <w:right w:val="none" w:sz="0" w:space="0" w:color="auto"/>
                      </w:divBdr>
                      <w:divsChild>
                        <w:div w:id="1542133270">
                          <w:marLeft w:val="0"/>
                          <w:marRight w:val="0"/>
                          <w:marTop w:val="0"/>
                          <w:marBottom w:val="0"/>
                          <w:divBdr>
                            <w:top w:val="none" w:sz="0" w:space="0" w:color="auto"/>
                            <w:left w:val="none" w:sz="0" w:space="0" w:color="auto"/>
                            <w:bottom w:val="none" w:sz="0" w:space="0" w:color="auto"/>
                            <w:right w:val="none" w:sz="0" w:space="0" w:color="auto"/>
                          </w:divBdr>
                          <w:divsChild>
                            <w:div w:id="54820005">
                              <w:marLeft w:val="0"/>
                              <w:marRight w:val="0"/>
                              <w:marTop w:val="0"/>
                              <w:marBottom w:val="0"/>
                              <w:divBdr>
                                <w:top w:val="none" w:sz="0" w:space="0" w:color="auto"/>
                                <w:left w:val="none" w:sz="0" w:space="0" w:color="auto"/>
                                <w:bottom w:val="none" w:sz="0" w:space="0" w:color="auto"/>
                                <w:right w:val="none" w:sz="0" w:space="0" w:color="auto"/>
                              </w:divBdr>
                            </w:div>
                            <w:div w:id="2084327328">
                              <w:marLeft w:val="0"/>
                              <w:marRight w:val="0"/>
                              <w:marTop w:val="0"/>
                              <w:marBottom w:val="0"/>
                              <w:divBdr>
                                <w:top w:val="none" w:sz="0" w:space="0" w:color="auto"/>
                                <w:left w:val="none" w:sz="0" w:space="0" w:color="auto"/>
                                <w:bottom w:val="none" w:sz="0" w:space="0" w:color="auto"/>
                                <w:right w:val="none" w:sz="0" w:space="0" w:color="auto"/>
                              </w:divBdr>
                            </w:div>
                            <w:div w:id="587274928">
                              <w:marLeft w:val="0"/>
                              <w:marRight w:val="0"/>
                              <w:marTop w:val="0"/>
                              <w:marBottom w:val="0"/>
                              <w:divBdr>
                                <w:top w:val="none" w:sz="0" w:space="0" w:color="auto"/>
                                <w:left w:val="none" w:sz="0" w:space="0" w:color="auto"/>
                                <w:bottom w:val="none" w:sz="0" w:space="0" w:color="auto"/>
                                <w:right w:val="none" w:sz="0" w:space="0" w:color="auto"/>
                              </w:divBdr>
                              <w:divsChild>
                                <w:div w:id="14919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799308">
          <w:marLeft w:val="0"/>
          <w:marRight w:val="0"/>
          <w:marTop w:val="0"/>
          <w:marBottom w:val="0"/>
          <w:divBdr>
            <w:top w:val="none" w:sz="0" w:space="0" w:color="auto"/>
            <w:left w:val="none" w:sz="0" w:space="0" w:color="auto"/>
            <w:bottom w:val="none" w:sz="0" w:space="0" w:color="auto"/>
            <w:right w:val="none" w:sz="0" w:space="0" w:color="auto"/>
          </w:divBdr>
          <w:divsChild>
            <w:div w:id="1838810560">
              <w:marLeft w:val="0"/>
              <w:marRight w:val="0"/>
              <w:marTop w:val="0"/>
              <w:marBottom w:val="0"/>
              <w:divBdr>
                <w:top w:val="none" w:sz="0" w:space="0" w:color="auto"/>
                <w:left w:val="none" w:sz="0" w:space="0" w:color="auto"/>
                <w:bottom w:val="none" w:sz="0" w:space="0" w:color="auto"/>
                <w:right w:val="none" w:sz="0" w:space="0" w:color="auto"/>
              </w:divBdr>
              <w:divsChild>
                <w:div w:id="207920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372765">
          <w:marLeft w:val="0"/>
          <w:marRight w:val="0"/>
          <w:marTop w:val="0"/>
          <w:marBottom w:val="0"/>
          <w:divBdr>
            <w:top w:val="none" w:sz="0" w:space="0" w:color="auto"/>
            <w:left w:val="none" w:sz="0" w:space="0" w:color="auto"/>
            <w:bottom w:val="none" w:sz="0" w:space="0" w:color="auto"/>
            <w:right w:val="none" w:sz="0" w:space="0" w:color="auto"/>
          </w:divBdr>
          <w:divsChild>
            <w:div w:id="13608558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78786259">
      <w:bodyDiv w:val="1"/>
      <w:marLeft w:val="0"/>
      <w:marRight w:val="0"/>
      <w:marTop w:val="0"/>
      <w:marBottom w:val="0"/>
      <w:divBdr>
        <w:top w:val="none" w:sz="0" w:space="0" w:color="auto"/>
        <w:left w:val="none" w:sz="0" w:space="0" w:color="auto"/>
        <w:bottom w:val="none" w:sz="0" w:space="0" w:color="auto"/>
        <w:right w:val="none" w:sz="0" w:space="0" w:color="auto"/>
      </w:divBdr>
      <w:divsChild>
        <w:div w:id="309559250">
          <w:marLeft w:val="0"/>
          <w:marRight w:val="0"/>
          <w:marTop w:val="0"/>
          <w:marBottom w:val="0"/>
          <w:divBdr>
            <w:top w:val="none" w:sz="0" w:space="0" w:color="auto"/>
            <w:left w:val="none" w:sz="0" w:space="0" w:color="auto"/>
            <w:bottom w:val="none" w:sz="0" w:space="0" w:color="auto"/>
            <w:right w:val="none" w:sz="0" w:space="0" w:color="auto"/>
          </w:divBdr>
        </w:div>
        <w:div w:id="1187061187">
          <w:marLeft w:val="0"/>
          <w:marRight w:val="0"/>
          <w:marTop w:val="0"/>
          <w:marBottom w:val="0"/>
          <w:divBdr>
            <w:top w:val="none" w:sz="0" w:space="0" w:color="auto"/>
            <w:left w:val="none" w:sz="0" w:space="0" w:color="auto"/>
            <w:bottom w:val="none" w:sz="0" w:space="0" w:color="auto"/>
            <w:right w:val="none" w:sz="0" w:space="0" w:color="auto"/>
          </w:divBdr>
        </w:div>
        <w:div w:id="1616251874">
          <w:marLeft w:val="0"/>
          <w:marRight w:val="0"/>
          <w:marTop w:val="0"/>
          <w:marBottom w:val="0"/>
          <w:divBdr>
            <w:top w:val="none" w:sz="0" w:space="0" w:color="auto"/>
            <w:left w:val="none" w:sz="0" w:space="0" w:color="auto"/>
            <w:bottom w:val="none" w:sz="0" w:space="0" w:color="auto"/>
            <w:right w:val="none" w:sz="0" w:space="0" w:color="auto"/>
          </w:divBdr>
        </w:div>
        <w:div w:id="1924950904">
          <w:marLeft w:val="0"/>
          <w:marRight w:val="0"/>
          <w:marTop w:val="0"/>
          <w:marBottom w:val="0"/>
          <w:divBdr>
            <w:top w:val="none" w:sz="0" w:space="0" w:color="auto"/>
            <w:left w:val="none" w:sz="0" w:space="0" w:color="auto"/>
            <w:bottom w:val="none" w:sz="0" w:space="0" w:color="auto"/>
            <w:right w:val="none" w:sz="0" w:space="0" w:color="auto"/>
          </w:divBdr>
        </w:div>
        <w:div w:id="37630285">
          <w:marLeft w:val="0"/>
          <w:marRight w:val="0"/>
          <w:marTop w:val="0"/>
          <w:marBottom w:val="0"/>
          <w:divBdr>
            <w:top w:val="none" w:sz="0" w:space="0" w:color="auto"/>
            <w:left w:val="none" w:sz="0" w:space="0" w:color="auto"/>
            <w:bottom w:val="none" w:sz="0" w:space="0" w:color="auto"/>
            <w:right w:val="none" w:sz="0" w:space="0" w:color="auto"/>
          </w:divBdr>
        </w:div>
      </w:divsChild>
    </w:div>
    <w:div w:id="1648780939">
      <w:bodyDiv w:val="1"/>
      <w:marLeft w:val="0"/>
      <w:marRight w:val="0"/>
      <w:marTop w:val="0"/>
      <w:marBottom w:val="0"/>
      <w:divBdr>
        <w:top w:val="none" w:sz="0" w:space="0" w:color="auto"/>
        <w:left w:val="none" w:sz="0" w:space="0" w:color="auto"/>
        <w:bottom w:val="none" w:sz="0" w:space="0" w:color="auto"/>
        <w:right w:val="none" w:sz="0" w:space="0" w:color="auto"/>
      </w:divBdr>
      <w:divsChild>
        <w:div w:id="2121414410">
          <w:marLeft w:val="0"/>
          <w:marRight w:val="0"/>
          <w:marTop w:val="0"/>
          <w:marBottom w:val="0"/>
          <w:divBdr>
            <w:top w:val="none" w:sz="0" w:space="0" w:color="auto"/>
            <w:left w:val="none" w:sz="0" w:space="0" w:color="auto"/>
            <w:bottom w:val="none" w:sz="0" w:space="0" w:color="auto"/>
            <w:right w:val="none" w:sz="0" w:space="0" w:color="auto"/>
          </w:divBdr>
        </w:div>
        <w:div w:id="550726227">
          <w:marLeft w:val="0"/>
          <w:marRight w:val="0"/>
          <w:marTop w:val="0"/>
          <w:marBottom w:val="0"/>
          <w:divBdr>
            <w:top w:val="none" w:sz="0" w:space="0" w:color="auto"/>
            <w:left w:val="none" w:sz="0" w:space="0" w:color="auto"/>
            <w:bottom w:val="none" w:sz="0" w:space="0" w:color="auto"/>
            <w:right w:val="none" w:sz="0" w:space="0" w:color="auto"/>
          </w:divBdr>
        </w:div>
        <w:div w:id="592469455">
          <w:marLeft w:val="0"/>
          <w:marRight w:val="0"/>
          <w:marTop w:val="0"/>
          <w:marBottom w:val="0"/>
          <w:divBdr>
            <w:top w:val="none" w:sz="0" w:space="0" w:color="auto"/>
            <w:left w:val="none" w:sz="0" w:space="0" w:color="auto"/>
            <w:bottom w:val="none" w:sz="0" w:space="0" w:color="auto"/>
            <w:right w:val="none" w:sz="0" w:space="0" w:color="auto"/>
          </w:divBdr>
        </w:div>
      </w:divsChild>
    </w:div>
    <w:div w:id="1771705097">
      <w:bodyDiv w:val="1"/>
      <w:marLeft w:val="0"/>
      <w:marRight w:val="0"/>
      <w:marTop w:val="0"/>
      <w:marBottom w:val="0"/>
      <w:divBdr>
        <w:top w:val="none" w:sz="0" w:space="0" w:color="auto"/>
        <w:left w:val="none" w:sz="0" w:space="0" w:color="auto"/>
        <w:bottom w:val="none" w:sz="0" w:space="0" w:color="auto"/>
        <w:right w:val="none" w:sz="0" w:space="0" w:color="auto"/>
      </w:divBdr>
      <w:divsChild>
        <w:div w:id="1890530470">
          <w:marLeft w:val="0"/>
          <w:marRight w:val="0"/>
          <w:marTop w:val="0"/>
          <w:marBottom w:val="0"/>
          <w:divBdr>
            <w:top w:val="none" w:sz="0" w:space="0" w:color="auto"/>
            <w:left w:val="none" w:sz="0" w:space="0" w:color="auto"/>
            <w:bottom w:val="none" w:sz="0" w:space="0" w:color="auto"/>
            <w:right w:val="none" w:sz="0" w:space="0" w:color="auto"/>
          </w:divBdr>
          <w:divsChild>
            <w:div w:id="1579171287">
              <w:marLeft w:val="0"/>
              <w:marRight w:val="0"/>
              <w:marTop w:val="0"/>
              <w:marBottom w:val="0"/>
              <w:divBdr>
                <w:top w:val="none" w:sz="0" w:space="0" w:color="auto"/>
                <w:left w:val="none" w:sz="0" w:space="0" w:color="auto"/>
                <w:bottom w:val="none" w:sz="0" w:space="0" w:color="auto"/>
                <w:right w:val="none" w:sz="0" w:space="0" w:color="auto"/>
              </w:divBdr>
              <w:divsChild>
                <w:div w:id="696658806">
                  <w:marLeft w:val="0"/>
                  <w:marRight w:val="0"/>
                  <w:marTop w:val="0"/>
                  <w:marBottom w:val="0"/>
                  <w:divBdr>
                    <w:top w:val="none" w:sz="0" w:space="0" w:color="auto"/>
                    <w:left w:val="none" w:sz="0" w:space="0" w:color="auto"/>
                    <w:bottom w:val="none" w:sz="0" w:space="0" w:color="auto"/>
                    <w:right w:val="none" w:sz="0" w:space="0" w:color="auto"/>
                  </w:divBdr>
                  <w:divsChild>
                    <w:div w:id="1293293097">
                      <w:marLeft w:val="0"/>
                      <w:marRight w:val="0"/>
                      <w:marTop w:val="0"/>
                      <w:marBottom w:val="0"/>
                      <w:divBdr>
                        <w:top w:val="none" w:sz="0" w:space="0" w:color="auto"/>
                        <w:left w:val="none" w:sz="0" w:space="0" w:color="auto"/>
                        <w:bottom w:val="none" w:sz="0" w:space="0" w:color="auto"/>
                        <w:right w:val="none" w:sz="0" w:space="0" w:color="auto"/>
                      </w:divBdr>
                      <w:divsChild>
                        <w:div w:id="924413938">
                          <w:marLeft w:val="0"/>
                          <w:marRight w:val="0"/>
                          <w:marTop w:val="0"/>
                          <w:marBottom w:val="0"/>
                          <w:divBdr>
                            <w:top w:val="none" w:sz="0" w:space="0" w:color="auto"/>
                            <w:left w:val="none" w:sz="0" w:space="0" w:color="auto"/>
                            <w:bottom w:val="none" w:sz="0" w:space="0" w:color="auto"/>
                            <w:right w:val="none" w:sz="0" w:space="0" w:color="auto"/>
                          </w:divBdr>
                          <w:divsChild>
                            <w:div w:id="128590682">
                              <w:marLeft w:val="0"/>
                              <w:marRight w:val="0"/>
                              <w:marTop w:val="0"/>
                              <w:marBottom w:val="0"/>
                              <w:divBdr>
                                <w:top w:val="none" w:sz="0" w:space="0" w:color="auto"/>
                                <w:left w:val="none" w:sz="0" w:space="0" w:color="auto"/>
                                <w:bottom w:val="none" w:sz="0" w:space="0" w:color="auto"/>
                                <w:right w:val="none" w:sz="0" w:space="0" w:color="auto"/>
                              </w:divBdr>
                              <w:divsChild>
                                <w:div w:id="389575485">
                                  <w:marLeft w:val="0"/>
                                  <w:marRight w:val="0"/>
                                  <w:marTop w:val="0"/>
                                  <w:marBottom w:val="0"/>
                                  <w:divBdr>
                                    <w:top w:val="none" w:sz="0" w:space="0" w:color="auto"/>
                                    <w:left w:val="none" w:sz="0" w:space="0" w:color="auto"/>
                                    <w:bottom w:val="none" w:sz="0" w:space="0" w:color="auto"/>
                                    <w:right w:val="none" w:sz="0" w:space="0" w:color="auto"/>
                                  </w:divBdr>
                                  <w:divsChild>
                                    <w:div w:id="778646261">
                                      <w:marLeft w:val="0"/>
                                      <w:marRight w:val="0"/>
                                      <w:marTop w:val="0"/>
                                      <w:marBottom w:val="0"/>
                                      <w:divBdr>
                                        <w:top w:val="none" w:sz="0" w:space="0" w:color="auto"/>
                                        <w:left w:val="none" w:sz="0" w:space="0" w:color="auto"/>
                                        <w:bottom w:val="none" w:sz="0" w:space="0" w:color="auto"/>
                                        <w:right w:val="none" w:sz="0" w:space="0" w:color="auto"/>
                                      </w:divBdr>
                                    </w:div>
                                    <w:div w:id="2036225937">
                                      <w:marLeft w:val="0"/>
                                      <w:marRight w:val="0"/>
                                      <w:marTop w:val="0"/>
                                      <w:marBottom w:val="0"/>
                                      <w:divBdr>
                                        <w:top w:val="none" w:sz="0" w:space="0" w:color="auto"/>
                                        <w:left w:val="none" w:sz="0" w:space="0" w:color="auto"/>
                                        <w:bottom w:val="none" w:sz="0" w:space="0" w:color="auto"/>
                                        <w:right w:val="none" w:sz="0" w:space="0" w:color="auto"/>
                                      </w:divBdr>
                                    </w:div>
                                    <w:div w:id="2053072136">
                                      <w:marLeft w:val="0"/>
                                      <w:marRight w:val="0"/>
                                      <w:marTop w:val="0"/>
                                      <w:marBottom w:val="0"/>
                                      <w:divBdr>
                                        <w:top w:val="none" w:sz="0" w:space="0" w:color="auto"/>
                                        <w:left w:val="none" w:sz="0" w:space="0" w:color="auto"/>
                                        <w:bottom w:val="none" w:sz="0" w:space="0" w:color="auto"/>
                                        <w:right w:val="none" w:sz="0" w:space="0" w:color="auto"/>
                                      </w:divBdr>
                                    </w:div>
                                    <w:div w:id="1951544361">
                                      <w:marLeft w:val="0"/>
                                      <w:marRight w:val="0"/>
                                      <w:marTop w:val="0"/>
                                      <w:marBottom w:val="0"/>
                                      <w:divBdr>
                                        <w:top w:val="none" w:sz="0" w:space="0" w:color="auto"/>
                                        <w:left w:val="none" w:sz="0" w:space="0" w:color="auto"/>
                                        <w:bottom w:val="none" w:sz="0" w:space="0" w:color="auto"/>
                                        <w:right w:val="none" w:sz="0" w:space="0" w:color="auto"/>
                                      </w:divBdr>
                                      <w:divsChild>
                                        <w:div w:id="2752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973457">
          <w:marLeft w:val="0"/>
          <w:marRight w:val="0"/>
          <w:marTop w:val="0"/>
          <w:marBottom w:val="0"/>
          <w:divBdr>
            <w:top w:val="none" w:sz="0" w:space="0" w:color="auto"/>
            <w:left w:val="none" w:sz="0" w:space="0" w:color="auto"/>
            <w:bottom w:val="none" w:sz="0" w:space="0" w:color="auto"/>
            <w:right w:val="none" w:sz="0" w:space="0" w:color="auto"/>
          </w:divBdr>
          <w:divsChild>
            <w:div w:id="14874716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7263064">
      <w:bodyDiv w:val="1"/>
      <w:marLeft w:val="0"/>
      <w:marRight w:val="0"/>
      <w:marTop w:val="0"/>
      <w:marBottom w:val="0"/>
      <w:divBdr>
        <w:top w:val="none" w:sz="0" w:space="0" w:color="auto"/>
        <w:left w:val="none" w:sz="0" w:space="0" w:color="auto"/>
        <w:bottom w:val="none" w:sz="0" w:space="0" w:color="auto"/>
        <w:right w:val="none" w:sz="0" w:space="0" w:color="auto"/>
      </w:divBdr>
      <w:divsChild>
        <w:div w:id="1668895346">
          <w:marLeft w:val="0"/>
          <w:marRight w:val="0"/>
          <w:marTop w:val="0"/>
          <w:marBottom w:val="0"/>
          <w:divBdr>
            <w:top w:val="none" w:sz="0" w:space="0" w:color="auto"/>
            <w:left w:val="none" w:sz="0" w:space="0" w:color="auto"/>
            <w:bottom w:val="none" w:sz="0" w:space="0" w:color="auto"/>
            <w:right w:val="none" w:sz="0" w:space="0" w:color="auto"/>
          </w:divBdr>
          <w:divsChild>
            <w:div w:id="54427456">
              <w:marLeft w:val="0"/>
              <w:marRight w:val="0"/>
              <w:marTop w:val="0"/>
              <w:marBottom w:val="0"/>
              <w:divBdr>
                <w:top w:val="none" w:sz="0" w:space="0" w:color="auto"/>
                <w:left w:val="none" w:sz="0" w:space="0" w:color="auto"/>
                <w:bottom w:val="none" w:sz="0" w:space="0" w:color="auto"/>
                <w:right w:val="none" w:sz="0" w:space="0" w:color="auto"/>
              </w:divBdr>
              <w:divsChild>
                <w:div w:id="1085683522">
                  <w:marLeft w:val="0"/>
                  <w:marRight w:val="0"/>
                  <w:marTop w:val="0"/>
                  <w:marBottom w:val="0"/>
                  <w:divBdr>
                    <w:top w:val="none" w:sz="0" w:space="0" w:color="auto"/>
                    <w:left w:val="none" w:sz="0" w:space="0" w:color="auto"/>
                    <w:bottom w:val="none" w:sz="0" w:space="0" w:color="auto"/>
                    <w:right w:val="none" w:sz="0" w:space="0" w:color="auto"/>
                  </w:divBdr>
                  <w:divsChild>
                    <w:div w:id="1457405151">
                      <w:marLeft w:val="0"/>
                      <w:marRight w:val="0"/>
                      <w:marTop w:val="0"/>
                      <w:marBottom w:val="0"/>
                      <w:divBdr>
                        <w:top w:val="none" w:sz="0" w:space="0" w:color="auto"/>
                        <w:left w:val="none" w:sz="0" w:space="0" w:color="auto"/>
                        <w:bottom w:val="none" w:sz="0" w:space="0" w:color="auto"/>
                        <w:right w:val="none" w:sz="0" w:space="0" w:color="auto"/>
                      </w:divBdr>
                      <w:divsChild>
                        <w:div w:id="599796618">
                          <w:marLeft w:val="0"/>
                          <w:marRight w:val="0"/>
                          <w:marTop w:val="0"/>
                          <w:marBottom w:val="0"/>
                          <w:divBdr>
                            <w:top w:val="none" w:sz="0" w:space="0" w:color="auto"/>
                            <w:left w:val="none" w:sz="0" w:space="0" w:color="auto"/>
                            <w:bottom w:val="none" w:sz="0" w:space="0" w:color="auto"/>
                            <w:right w:val="none" w:sz="0" w:space="0" w:color="auto"/>
                          </w:divBdr>
                          <w:divsChild>
                            <w:div w:id="127475341">
                              <w:marLeft w:val="0"/>
                              <w:marRight w:val="0"/>
                              <w:marTop w:val="0"/>
                              <w:marBottom w:val="0"/>
                              <w:divBdr>
                                <w:top w:val="none" w:sz="0" w:space="0" w:color="auto"/>
                                <w:left w:val="none" w:sz="0" w:space="0" w:color="auto"/>
                                <w:bottom w:val="none" w:sz="0" w:space="0" w:color="auto"/>
                                <w:right w:val="none" w:sz="0" w:space="0" w:color="auto"/>
                              </w:divBdr>
                              <w:divsChild>
                                <w:div w:id="2073579959">
                                  <w:marLeft w:val="0"/>
                                  <w:marRight w:val="0"/>
                                  <w:marTop w:val="0"/>
                                  <w:marBottom w:val="0"/>
                                  <w:divBdr>
                                    <w:top w:val="none" w:sz="0" w:space="0" w:color="auto"/>
                                    <w:left w:val="none" w:sz="0" w:space="0" w:color="auto"/>
                                    <w:bottom w:val="none" w:sz="0" w:space="0" w:color="auto"/>
                                    <w:right w:val="none" w:sz="0" w:space="0" w:color="auto"/>
                                  </w:divBdr>
                                  <w:divsChild>
                                    <w:div w:id="300500985">
                                      <w:marLeft w:val="0"/>
                                      <w:marRight w:val="0"/>
                                      <w:marTop w:val="0"/>
                                      <w:marBottom w:val="0"/>
                                      <w:divBdr>
                                        <w:top w:val="none" w:sz="0" w:space="0" w:color="auto"/>
                                        <w:left w:val="none" w:sz="0" w:space="0" w:color="auto"/>
                                        <w:bottom w:val="none" w:sz="0" w:space="0" w:color="auto"/>
                                        <w:right w:val="none" w:sz="0" w:space="0" w:color="auto"/>
                                      </w:divBdr>
                                    </w:div>
                                    <w:div w:id="796290443">
                                      <w:marLeft w:val="0"/>
                                      <w:marRight w:val="0"/>
                                      <w:marTop w:val="0"/>
                                      <w:marBottom w:val="0"/>
                                      <w:divBdr>
                                        <w:top w:val="none" w:sz="0" w:space="0" w:color="auto"/>
                                        <w:left w:val="none" w:sz="0" w:space="0" w:color="auto"/>
                                        <w:bottom w:val="none" w:sz="0" w:space="0" w:color="auto"/>
                                        <w:right w:val="none" w:sz="0" w:space="0" w:color="auto"/>
                                      </w:divBdr>
                                    </w:div>
                                    <w:div w:id="967903466">
                                      <w:marLeft w:val="0"/>
                                      <w:marRight w:val="0"/>
                                      <w:marTop w:val="0"/>
                                      <w:marBottom w:val="0"/>
                                      <w:divBdr>
                                        <w:top w:val="none" w:sz="0" w:space="0" w:color="auto"/>
                                        <w:left w:val="none" w:sz="0" w:space="0" w:color="auto"/>
                                        <w:bottom w:val="none" w:sz="0" w:space="0" w:color="auto"/>
                                        <w:right w:val="none" w:sz="0" w:space="0" w:color="auto"/>
                                      </w:divBdr>
                                      <w:divsChild>
                                        <w:div w:id="26276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801330">
          <w:marLeft w:val="0"/>
          <w:marRight w:val="0"/>
          <w:marTop w:val="0"/>
          <w:marBottom w:val="0"/>
          <w:divBdr>
            <w:top w:val="none" w:sz="0" w:space="0" w:color="auto"/>
            <w:left w:val="none" w:sz="0" w:space="0" w:color="auto"/>
            <w:bottom w:val="none" w:sz="0" w:space="0" w:color="auto"/>
            <w:right w:val="none" w:sz="0" w:space="0" w:color="auto"/>
          </w:divBdr>
          <w:divsChild>
            <w:div w:id="18436671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66209511">
      <w:bodyDiv w:val="1"/>
      <w:marLeft w:val="0"/>
      <w:marRight w:val="0"/>
      <w:marTop w:val="0"/>
      <w:marBottom w:val="0"/>
      <w:divBdr>
        <w:top w:val="none" w:sz="0" w:space="0" w:color="auto"/>
        <w:left w:val="none" w:sz="0" w:space="0" w:color="auto"/>
        <w:bottom w:val="none" w:sz="0" w:space="0" w:color="auto"/>
        <w:right w:val="none" w:sz="0" w:space="0" w:color="auto"/>
      </w:divBdr>
      <w:divsChild>
        <w:div w:id="1389113930">
          <w:marLeft w:val="0"/>
          <w:marRight w:val="0"/>
          <w:marTop w:val="0"/>
          <w:marBottom w:val="0"/>
          <w:divBdr>
            <w:top w:val="none" w:sz="0" w:space="0" w:color="auto"/>
            <w:left w:val="none" w:sz="0" w:space="0" w:color="auto"/>
            <w:bottom w:val="none" w:sz="0" w:space="0" w:color="auto"/>
            <w:right w:val="none" w:sz="0" w:space="0" w:color="auto"/>
          </w:divBdr>
        </w:div>
        <w:div w:id="1187795432">
          <w:marLeft w:val="0"/>
          <w:marRight w:val="0"/>
          <w:marTop w:val="0"/>
          <w:marBottom w:val="0"/>
          <w:divBdr>
            <w:top w:val="none" w:sz="0" w:space="0" w:color="auto"/>
            <w:left w:val="none" w:sz="0" w:space="0" w:color="auto"/>
            <w:bottom w:val="none" w:sz="0" w:space="0" w:color="auto"/>
            <w:right w:val="none" w:sz="0" w:space="0" w:color="auto"/>
          </w:divBdr>
        </w:div>
        <w:div w:id="1542749263">
          <w:marLeft w:val="0"/>
          <w:marRight w:val="0"/>
          <w:marTop w:val="0"/>
          <w:marBottom w:val="0"/>
          <w:divBdr>
            <w:top w:val="none" w:sz="0" w:space="0" w:color="auto"/>
            <w:left w:val="none" w:sz="0" w:space="0" w:color="auto"/>
            <w:bottom w:val="none" w:sz="0" w:space="0" w:color="auto"/>
            <w:right w:val="none" w:sz="0" w:space="0" w:color="auto"/>
          </w:divBdr>
        </w:div>
        <w:div w:id="62261618">
          <w:marLeft w:val="0"/>
          <w:marRight w:val="0"/>
          <w:marTop w:val="0"/>
          <w:marBottom w:val="0"/>
          <w:divBdr>
            <w:top w:val="none" w:sz="0" w:space="0" w:color="auto"/>
            <w:left w:val="none" w:sz="0" w:space="0" w:color="auto"/>
            <w:bottom w:val="none" w:sz="0" w:space="0" w:color="auto"/>
            <w:right w:val="none" w:sz="0" w:space="0" w:color="auto"/>
          </w:divBdr>
        </w:div>
        <w:div w:id="1627662678">
          <w:marLeft w:val="0"/>
          <w:marRight w:val="0"/>
          <w:marTop w:val="0"/>
          <w:marBottom w:val="0"/>
          <w:divBdr>
            <w:top w:val="none" w:sz="0" w:space="0" w:color="auto"/>
            <w:left w:val="none" w:sz="0" w:space="0" w:color="auto"/>
            <w:bottom w:val="none" w:sz="0" w:space="0" w:color="auto"/>
            <w:right w:val="none" w:sz="0" w:space="0" w:color="auto"/>
          </w:divBdr>
        </w:div>
      </w:divsChild>
    </w:div>
    <w:div w:id="1926186523">
      <w:bodyDiv w:val="1"/>
      <w:marLeft w:val="0"/>
      <w:marRight w:val="0"/>
      <w:marTop w:val="0"/>
      <w:marBottom w:val="0"/>
      <w:divBdr>
        <w:top w:val="none" w:sz="0" w:space="0" w:color="auto"/>
        <w:left w:val="none" w:sz="0" w:space="0" w:color="auto"/>
        <w:bottom w:val="none" w:sz="0" w:space="0" w:color="auto"/>
        <w:right w:val="none" w:sz="0" w:space="0" w:color="auto"/>
      </w:divBdr>
      <w:divsChild>
        <w:div w:id="463276889">
          <w:marLeft w:val="0"/>
          <w:marRight w:val="0"/>
          <w:marTop w:val="0"/>
          <w:marBottom w:val="0"/>
          <w:divBdr>
            <w:top w:val="none" w:sz="0" w:space="0" w:color="auto"/>
            <w:left w:val="none" w:sz="0" w:space="0" w:color="auto"/>
            <w:bottom w:val="none" w:sz="0" w:space="0" w:color="auto"/>
            <w:right w:val="none" w:sz="0" w:space="0" w:color="auto"/>
          </w:divBdr>
          <w:divsChild>
            <w:div w:id="1749033437">
              <w:marLeft w:val="0"/>
              <w:marRight w:val="0"/>
              <w:marTop w:val="0"/>
              <w:marBottom w:val="0"/>
              <w:divBdr>
                <w:top w:val="none" w:sz="0" w:space="0" w:color="auto"/>
                <w:left w:val="none" w:sz="0" w:space="0" w:color="auto"/>
                <w:bottom w:val="none" w:sz="0" w:space="0" w:color="auto"/>
                <w:right w:val="none" w:sz="0" w:space="0" w:color="auto"/>
              </w:divBdr>
              <w:divsChild>
                <w:div w:id="831216829">
                  <w:marLeft w:val="0"/>
                  <w:marRight w:val="0"/>
                  <w:marTop w:val="0"/>
                  <w:marBottom w:val="0"/>
                  <w:divBdr>
                    <w:top w:val="none" w:sz="0" w:space="0" w:color="auto"/>
                    <w:left w:val="none" w:sz="0" w:space="0" w:color="auto"/>
                    <w:bottom w:val="none" w:sz="0" w:space="0" w:color="auto"/>
                    <w:right w:val="none" w:sz="0" w:space="0" w:color="auto"/>
                  </w:divBdr>
                  <w:divsChild>
                    <w:div w:id="446968660">
                      <w:marLeft w:val="0"/>
                      <w:marRight w:val="0"/>
                      <w:marTop w:val="0"/>
                      <w:marBottom w:val="0"/>
                      <w:divBdr>
                        <w:top w:val="none" w:sz="0" w:space="0" w:color="auto"/>
                        <w:left w:val="none" w:sz="0" w:space="0" w:color="auto"/>
                        <w:bottom w:val="none" w:sz="0" w:space="0" w:color="auto"/>
                        <w:right w:val="none" w:sz="0" w:space="0" w:color="auto"/>
                      </w:divBdr>
                      <w:divsChild>
                        <w:div w:id="1007706700">
                          <w:marLeft w:val="0"/>
                          <w:marRight w:val="0"/>
                          <w:marTop w:val="0"/>
                          <w:marBottom w:val="0"/>
                          <w:divBdr>
                            <w:top w:val="none" w:sz="0" w:space="0" w:color="auto"/>
                            <w:left w:val="none" w:sz="0" w:space="0" w:color="auto"/>
                            <w:bottom w:val="none" w:sz="0" w:space="0" w:color="auto"/>
                            <w:right w:val="none" w:sz="0" w:space="0" w:color="auto"/>
                          </w:divBdr>
                          <w:divsChild>
                            <w:div w:id="1283882657">
                              <w:marLeft w:val="0"/>
                              <w:marRight w:val="0"/>
                              <w:marTop w:val="0"/>
                              <w:marBottom w:val="0"/>
                              <w:divBdr>
                                <w:top w:val="none" w:sz="0" w:space="0" w:color="auto"/>
                                <w:left w:val="none" w:sz="0" w:space="0" w:color="auto"/>
                                <w:bottom w:val="none" w:sz="0" w:space="0" w:color="auto"/>
                                <w:right w:val="none" w:sz="0" w:space="0" w:color="auto"/>
                              </w:divBdr>
                            </w:div>
                            <w:div w:id="427431861">
                              <w:marLeft w:val="0"/>
                              <w:marRight w:val="0"/>
                              <w:marTop w:val="0"/>
                              <w:marBottom w:val="0"/>
                              <w:divBdr>
                                <w:top w:val="none" w:sz="0" w:space="0" w:color="auto"/>
                                <w:left w:val="none" w:sz="0" w:space="0" w:color="auto"/>
                                <w:bottom w:val="none" w:sz="0" w:space="0" w:color="auto"/>
                                <w:right w:val="none" w:sz="0" w:space="0" w:color="auto"/>
                              </w:divBdr>
                            </w:div>
                            <w:div w:id="320349771">
                              <w:marLeft w:val="0"/>
                              <w:marRight w:val="0"/>
                              <w:marTop w:val="0"/>
                              <w:marBottom w:val="0"/>
                              <w:divBdr>
                                <w:top w:val="none" w:sz="0" w:space="0" w:color="auto"/>
                                <w:left w:val="none" w:sz="0" w:space="0" w:color="auto"/>
                                <w:bottom w:val="none" w:sz="0" w:space="0" w:color="auto"/>
                                <w:right w:val="none" w:sz="0" w:space="0" w:color="auto"/>
                              </w:divBdr>
                            </w:div>
                            <w:div w:id="1588535650">
                              <w:marLeft w:val="0"/>
                              <w:marRight w:val="0"/>
                              <w:marTop w:val="0"/>
                              <w:marBottom w:val="0"/>
                              <w:divBdr>
                                <w:top w:val="none" w:sz="0" w:space="0" w:color="auto"/>
                                <w:left w:val="none" w:sz="0" w:space="0" w:color="auto"/>
                                <w:bottom w:val="none" w:sz="0" w:space="0" w:color="auto"/>
                                <w:right w:val="none" w:sz="0" w:space="0" w:color="auto"/>
                              </w:divBdr>
                              <w:divsChild>
                                <w:div w:id="68120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8054069">
          <w:marLeft w:val="0"/>
          <w:marRight w:val="0"/>
          <w:marTop w:val="0"/>
          <w:marBottom w:val="0"/>
          <w:divBdr>
            <w:top w:val="none" w:sz="0" w:space="0" w:color="auto"/>
            <w:left w:val="none" w:sz="0" w:space="0" w:color="auto"/>
            <w:bottom w:val="none" w:sz="0" w:space="0" w:color="auto"/>
            <w:right w:val="none" w:sz="0" w:space="0" w:color="auto"/>
          </w:divBdr>
          <w:divsChild>
            <w:div w:id="1359816944">
              <w:marLeft w:val="0"/>
              <w:marRight w:val="0"/>
              <w:marTop w:val="0"/>
              <w:marBottom w:val="0"/>
              <w:divBdr>
                <w:top w:val="none" w:sz="0" w:space="0" w:color="auto"/>
                <w:left w:val="none" w:sz="0" w:space="0" w:color="auto"/>
                <w:bottom w:val="none" w:sz="0" w:space="0" w:color="auto"/>
                <w:right w:val="none" w:sz="0" w:space="0" w:color="auto"/>
              </w:divBdr>
              <w:divsChild>
                <w:div w:id="146088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050369">
          <w:marLeft w:val="0"/>
          <w:marRight w:val="0"/>
          <w:marTop w:val="0"/>
          <w:marBottom w:val="0"/>
          <w:divBdr>
            <w:top w:val="none" w:sz="0" w:space="0" w:color="auto"/>
            <w:left w:val="none" w:sz="0" w:space="0" w:color="auto"/>
            <w:bottom w:val="none" w:sz="0" w:space="0" w:color="auto"/>
            <w:right w:val="none" w:sz="0" w:space="0" w:color="auto"/>
          </w:divBdr>
          <w:divsChild>
            <w:div w:id="1101872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81568040">
      <w:bodyDiv w:val="1"/>
      <w:marLeft w:val="0"/>
      <w:marRight w:val="0"/>
      <w:marTop w:val="0"/>
      <w:marBottom w:val="0"/>
      <w:divBdr>
        <w:top w:val="none" w:sz="0" w:space="0" w:color="auto"/>
        <w:left w:val="none" w:sz="0" w:space="0" w:color="auto"/>
        <w:bottom w:val="none" w:sz="0" w:space="0" w:color="auto"/>
        <w:right w:val="none" w:sz="0" w:space="0" w:color="auto"/>
      </w:divBdr>
      <w:divsChild>
        <w:div w:id="1732539912">
          <w:marLeft w:val="0"/>
          <w:marRight w:val="0"/>
          <w:marTop w:val="0"/>
          <w:marBottom w:val="0"/>
          <w:divBdr>
            <w:top w:val="none" w:sz="0" w:space="0" w:color="auto"/>
            <w:left w:val="none" w:sz="0" w:space="0" w:color="auto"/>
            <w:bottom w:val="none" w:sz="0" w:space="0" w:color="auto"/>
            <w:right w:val="none" w:sz="0" w:space="0" w:color="auto"/>
          </w:divBdr>
          <w:divsChild>
            <w:div w:id="449402979">
              <w:marLeft w:val="0"/>
              <w:marRight w:val="0"/>
              <w:marTop w:val="0"/>
              <w:marBottom w:val="0"/>
              <w:divBdr>
                <w:top w:val="none" w:sz="0" w:space="0" w:color="auto"/>
                <w:left w:val="none" w:sz="0" w:space="0" w:color="auto"/>
                <w:bottom w:val="none" w:sz="0" w:space="0" w:color="auto"/>
                <w:right w:val="none" w:sz="0" w:space="0" w:color="auto"/>
              </w:divBdr>
              <w:divsChild>
                <w:div w:id="45304161">
                  <w:marLeft w:val="0"/>
                  <w:marRight w:val="0"/>
                  <w:marTop w:val="0"/>
                  <w:marBottom w:val="0"/>
                  <w:divBdr>
                    <w:top w:val="none" w:sz="0" w:space="0" w:color="auto"/>
                    <w:left w:val="none" w:sz="0" w:space="0" w:color="auto"/>
                    <w:bottom w:val="none" w:sz="0" w:space="0" w:color="auto"/>
                    <w:right w:val="none" w:sz="0" w:space="0" w:color="auto"/>
                  </w:divBdr>
                  <w:divsChild>
                    <w:div w:id="1576814594">
                      <w:marLeft w:val="0"/>
                      <w:marRight w:val="0"/>
                      <w:marTop w:val="0"/>
                      <w:marBottom w:val="0"/>
                      <w:divBdr>
                        <w:top w:val="none" w:sz="0" w:space="0" w:color="auto"/>
                        <w:left w:val="none" w:sz="0" w:space="0" w:color="auto"/>
                        <w:bottom w:val="none" w:sz="0" w:space="0" w:color="auto"/>
                        <w:right w:val="none" w:sz="0" w:space="0" w:color="auto"/>
                      </w:divBdr>
                      <w:divsChild>
                        <w:div w:id="1062025609">
                          <w:marLeft w:val="0"/>
                          <w:marRight w:val="0"/>
                          <w:marTop w:val="0"/>
                          <w:marBottom w:val="0"/>
                          <w:divBdr>
                            <w:top w:val="none" w:sz="0" w:space="0" w:color="auto"/>
                            <w:left w:val="none" w:sz="0" w:space="0" w:color="auto"/>
                            <w:bottom w:val="none" w:sz="0" w:space="0" w:color="auto"/>
                            <w:right w:val="none" w:sz="0" w:space="0" w:color="auto"/>
                          </w:divBdr>
                          <w:divsChild>
                            <w:div w:id="1599827874">
                              <w:marLeft w:val="0"/>
                              <w:marRight w:val="0"/>
                              <w:marTop w:val="0"/>
                              <w:marBottom w:val="0"/>
                              <w:divBdr>
                                <w:top w:val="none" w:sz="0" w:space="0" w:color="auto"/>
                                <w:left w:val="none" w:sz="0" w:space="0" w:color="auto"/>
                                <w:bottom w:val="none" w:sz="0" w:space="0" w:color="auto"/>
                                <w:right w:val="none" w:sz="0" w:space="0" w:color="auto"/>
                              </w:divBdr>
                              <w:divsChild>
                                <w:div w:id="946348464">
                                  <w:marLeft w:val="0"/>
                                  <w:marRight w:val="0"/>
                                  <w:marTop w:val="0"/>
                                  <w:marBottom w:val="0"/>
                                  <w:divBdr>
                                    <w:top w:val="none" w:sz="0" w:space="0" w:color="auto"/>
                                    <w:left w:val="none" w:sz="0" w:space="0" w:color="auto"/>
                                    <w:bottom w:val="none" w:sz="0" w:space="0" w:color="auto"/>
                                    <w:right w:val="none" w:sz="0" w:space="0" w:color="auto"/>
                                  </w:divBdr>
                                  <w:divsChild>
                                    <w:div w:id="1759977952">
                                      <w:marLeft w:val="0"/>
                                      <w:marRight w:val="0"/>
                                      <w:marTop w:val="0"/>
                                      <w:marBottom w:val="0"/>
                                      <w:divBdr>
                                        <w:top w:val="none" w:sz="0" w:space="0" w:color="auto"/>
                                        <w:left w:val="none" w:sz="0" w:space="0" w:color="auto"/>
                                        <w:bottom w:val="none" w:sz="0" w:space="0" w:color="auto"/>
                                        <w:right w:val="none" w:sz="0" w:space="0" w:color="auto"/>
                                      </w:divBdr>
                                    </w:div>
                                    <w:div w:id="397946013">
                                      <w:marLeft w:val="0"/>
                                      <w:marRight w:val="0"/>
                                      <w:marTop w:val="0"/>
                                      <w:marBottom w:val="0"/>
                                      <w:divBdr>
                                        <w:top w:val="none" w:sz="0" w:space="0" w:color="auto"/>
                                        <w:left w:val="none" w:sz="0" w:space="0" w:color="auto"/>
                                        <w:bottom w:val="none" w:sz="0" w:space="0" w:color="auto"/>
                                        <w:right w:val="none" w:sz="0" w:space="0" w:color="auto"/>
                                      </w:divBdr>
                                    </w:div>
                                    <w:div w:id="151484536">
                                      <w:marLeft w:val="0"/>
                                      <w:marRight w:val="0"/>
                                      <w:marTop w:val="0"/>
                                      <w:marBottom w:val="0"/>
                                      <w:divBdr>
                                        <w:top w:val="none" w:sz="0" w:space="0" w:color="auto"/>
                                        <w:left w:val="none" w:sz="0" w:space="0" w:color="auto"/>
                                        <w:bottom w:val="none" w:sz="0" w:space="0" w:color="auto"/>
                                        <w:right w:val="none" w:sz="0" w:space="0" w:color="auto"/>
                                      </w:divBdr>
                                      <w:divsChild>
                                        <w:div w:id="38741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6807402">
          <w:marLeft w:val="0"/>
          <w:marRight w:val="0"/>
          <w:marTop w:val="0"/>
          <w:marBottom w:val="0"/>
          <w:divBdr>
            <w:top w:val="none" w:sz="0" w:space="0" w:color="auto"/>
            <w:left w:val="none" w:sz="0" w:space="0" w:color="auto"/>
            <w:bottom w:val="none" w:sz="0" w:space="0" w:color="auto"/>
            <w:right w:val="none" w:sz="0" w:space="0" w:color="auto"/>
          </w:divBdr>
        </w:div>
      </w:divsChild>
    </w:div>
    <w:div w:id="1994865924">
      <w:bodyDiv w:val="1"/>
      <w:marLeft w:val="0"/>
      <w:marRight w:val="0"/>
      <w:marTop w:val="0"/>
      <w:marBottom w:val="0"/>
      <w:divBdr>
        <w:top w:val="none" w:sz="0" w:space="0" w:color="auto"/>
        <w:left w:val="none" w:sz="0" w:space="0" w:color="auto"/>
        <w:bottom w:val="none" w:sz="0" w:space="0" w:color="auto"/>
        <w:right w:val="none" w:sz="0" w:space="0" w:color="auto"/>
      </w:divBdr>
      <w:divsChild>
        <w:div w:id="1979409024">
          <w:marLeft w:val="0"/>
          <w:marRight w:val="0"/>
          <w:marTop w:val="0"/>
          <w:marBottom w:val="0"/>
          <w:divBdr>
            <w:top w:val="none" w:sz="0" w:space="0" w:color="auto"/>
            <w:left w:val="none" w:sz="0" w:space="0" w:color="auto"/>
            <w:bottom w:val="none" w:sz="0" w:space="0" w:color="auto"/>
            <w:right w:val="none" w:sz="0" w:space="0" w:color="auto"/>
          </w:divBdr>
        </w:div>
        <w:div w:id="367487383">
          <w:marLeft w:val="0"/>
          <w:marRight w:val="0"/>
          <w:marTop w:val="0"/>
          <w:marBottom w:val="0"/>
          <w:divBdr>
            <w:top w:val="none" w:sz="0" w:space="0" w:color="auto"/>
            <w:left w:val="none" w:sz="0" w:space="0" w:color="auto"/>
            <w:bottom w:val="none" w:sz="0" w:space="0" w:color="auto"/>
            <w:right w:val="none" w:sz="0" w:space="0" w:color="auto"/>
          </w:divBdr>
        </w:div>
        <w:div w:id="1684477466">
          <w:marLeft w:val="0"/>
          <w:marRight w:val="0"/>
          <w:marTop w:val="0"/>
          <w:marBottom w:val="0"/>
          <w:divBdr>
            <w:top w:val="none" w:sz="0" w:space="0" w:color="auto"/>
            <w:left w:val="none" w:sz="0" w:space="0" w:color="auto"/>
            <w:bottom w:val="none" w:sz="0" w:space="0" w:color="auto"/>
            <w:right w:val="none" w:sz="0" w:space="0" w:color="auto"/>
          </w:divBdr>
        </w:div>
        <w:div w:id="1619680359">
          <w:marLeft w:val="0"/>
          <w:marRight w:val="0"/>
          <w:marTop w:val="0"/>
          <w:marBottom w:val="0"/>
          <w:divBdr>
            <w:top w:val="none" w:sz="0" w:space="0" w:color="auto"/>
            <w:left w:val="none" w:sz="0" w:space="0" w:color="auto"/>
            <w:bottom w:val="none" w:sz="0" w:space="0" w:color="auto"/>
            <w:right w:val="none" w:sz="0" w:space="0" w:color="auto"/>
          </w:divBdr>
        </w:div>
        <w:div w:id="220757107">
          <w:marLeft w:val="0"/>
          <w:marRight w:val="0"/>
          <w:marTop w:val="0"/>
          <w:marBottom w:val="0"/>
          <w:divBdr>
            <w:top w:val="none" w:sz="0" w:space="0" w:color="auto"/>
            <w:left w:val="none" w:sz="0" w:space="0" w:color="auto"/>
            <w:bottom w:val="none" w:sz="0" w:space="0" w:color="auto"/>
            <w:right w:val="none" w:sz="0" w:space="0" w:color="auto"/>
          </w:divBdr>
        </w:div>
      </w:divsChild>
    </w:div>
    <w:div w:id="1998024987">
      <w:bodyDiv w:val="1"/>
      <w:marLeft w:val="0"/>
      <w:marRight w:val="0"/>
      <w:marTop w:val="0"/>
      <w:marBottom w:val="0"/>
      <w:divBdr>
        <w:top w:val="none" w:sz="0" w:space="0" w:color="auto"/>
        <w:left w:val="none" w:sz="0" w:space="0" w:color="auto"/>
        <w:bottom w:val="none" w:sz="0" w:space="0" w:color="auto"/>
        <w:right w:val="none" w:sz="0" w:space="0" w:color="auto"/>
      </w:divBdr>
      <w:divsChild>
        <w:div w:id="1112939057">
          <w:marLeft w:val="0"/>
          <w:marRight w:val="0"/>
          <w:marTop w:val="0"/>
          <w:marBottom w:val="0"/>
          <w:divBdr>
            <w:top w:val="none" w:sz="0" w:space="0" w:color="auto"/>
            <w:left w:val="none" w:sz="0" w:space="0" w:color="auto"/>
            <w:bottom w:val="none" w:sz="0" w:space="0" w:color="auto"/>
            <w:right w:val="none" w:sz="0" w:space="0" w:color="auto"/>
          </w:divBdr>
        </w:div>
        <w:div w:id="1455709207">
          <w:marLeft w:val="0"/>
          <w:marRight w:val="0"/>
          <w:marTop w:val="0"/>
          <w:marBottom w:val="0"/>
          <w:divBdr>
            <w:top w:val="none" w:sz="0" w:space="0" w:color="auto"/>
            <w:left w:val="none" w:sz="0" w:space="0" w:color="auto"/>
            <w:bottom w:val="none" w:sz="0" w:space="0" w:color="auto"/>
            <w:right w:val="none" w:sz="0" w:space="0" w:color="auto"/>
          </w:divBdr>
        </w:div>
      </w:divsChild>
    </w:div>
    <w:div w:id="2077586096">
      <w:bodyDiv w:val="1"/>
      <w:marLeft w:val="0"/>
      <w:marRight w:val="0"/>
      <w:marTop w:val="0"/>
      <w:marBottom w:val="0"/>
      <w:divBdr>
        <w:top w:val="none" w:sz="0" w:space="0" w:color="auto"/>
        <w:left w:val="none" w:sz="0" w:space="0" w:color="auto"/>
        <w:bottom w:val="none" w:sz="0" w:space="0" w:color="auto"/>
        <w:right w:val="none" w:sz="0" w:space="0" w:color="auto"/>
      </w:divBdr>
      <w:divsChild>
        <w:div w:id="1696349654">
          <w:marLeft w:val="0"/>
          <w:marRight w:val="0"/>
          <w:marTop w:val="0"/>
          <w:marBottom w:val="0"/>
          <w:divBdr>
            <w:top w:val="none" w:sz="0" w:space="0" w:color="auto"/>
            <w:left w:val="none" w:sz="0" w:space="0" w:color="auto"/>
            <w:bottom w:val="none" w:sz="0" w:space="0" w:color="auto"/>
            <w:right w:val="none" w:sz="0" w:space="0" w:color="auto"/>
          </w:divBdr>
        </w:div>
        <w:div w:id="1937788313">
          <w:marLeft w:val="0"/>
          <w:marRight w:val="0"/>
          <w:marTop w:val="0"/>
          <w:marBottom w:val="0"/>
          <w:divBdr>
            <w:top w:val="none" w:sz="0" w:space="0" w:color="auto"/>
            <w:left w:val="none" w:sz="0" w:space="0" w:color="auto"/>
            <w:bottom w:val="none" w:sz="0" w:space="0" w:color="auto"/>
            <w:right w:val="none" w:sz="0" w:space="0" w:color="auto"/>
          </w:divBdr>
        </w:div>
        <w:div w:id="121271333">
          <w:marLeft w:val="0"/>
          <w:marRight w:val="0"/>
          <w:marTop w:val="0"/>
          <w:marBottom w:val="0"/>
          <w:divBdr>
            <w:top w:val="none" w:sz="0" w:space="0" w:color="auto"/>
            <w:left w:val="none" w:sz="0" w:space="0" w:color="auto"/>
            <w:bottom w:val="none" w:sz="0" w:space="0" w:color="auto"/>
            <w:right w:val="none" w:sz="0" w:space="0" w:color="auto"/>
          </w:divBdr>
        </w:div>
        <w:div w:id="1527596769">
          <w:marLeft w:val="0"/>
          <w:marRight w:val="0"/>
          <w:marTop w:val="0"/>
          <w:marBottom w:val="0"/>
          <w:divBdr>
            <w:top w:val="none" w:sz="0" w:space="0" w:color="auto"/>
            <w:left w:val="none" w:sz="0" w:space="0" w:color="auto"/>
            <w:bottom w:val="none" w:sz="0" w:space="0" w:color="auto"/>
            <w:right w:val="none" w:sz="0" w:space="0" w:color="auto"/>
          </w:divBdr>
        </w:div>
        <w:div w:id="909770892">
          <w:marLeft w:val="0"/>
          <w:marRight w:val="0"/>
          <w:marTop w:val="0"/>
          <w:marBottom w:val="0"/>
          <w:divBdr>
            <w:top w:val="none" w:sz="0" w:space="0" w:color="auto"/>
            <w:left w:val="none" w:sz="0" w:space="0" w:color="auto"/>
            <w:bottom w:val="none" w:sz="0" w:space="0" w:color="auto"/>
            <w:right w:val="none" w:sz="0" w:space="0" w:color="auto"/>
          </w:divBdr>
        </w:div>
      </w:divsChild>
    </w:div>
    <w:div w:id="2084405039">
      <w:bodyDiv w:val="1"/>
      <w:marLeft w:val="0"/>
      <w:marRight w:val="0"/>
      <w:marTop w:val="0"/>
      <w:marBottom w:val="0"/>
      <w:divBdr>
        <w:top w:val="none" w:sz="0" w:space="0" w:color="auto"/>
        <w:left w:val="none" w:sz="0" w:space="0" w:color="auto"/>
        <w:bottom w:val="none" w:sz="0" w:space="0" w:color="auto"/>
        <w:right w:val="none" w:sz="0" w:space="0" w:color="auto"/>
      </w:divBdr>
      <w:divsChild>
        <w:div w:id="1154418758">
          <w:marLeft w:val="0"/>
          <w:marRight w:val="0"/>
          <w:marTop w:val="0"/>
          <w:marBottom w:val="0"/>
          <w:divBdr>
            <w:top w:val="none" w:sz="0" w:space="0" w:color="auto"/>
            <w:left w:val="none" w:sz="0" w:space="0" w:color="auto"/>
            <w:bottom w:val="none" w:sz="0" w:space="0" w:color="auto"/>
            <w:right w:val="none" w:sz="0" w:space="0" w:color="auto"/>
          </w:divBdr>
          <w:divsChild>
            <w:div w:id="2088919178">
              <w:marLeft w:val="0"/>
              <w:marRight w:val="0"/>
              <w:marTop w:val="0"/>
              <w:marBottom w:val="0"/>
              <w:divBdr>
                <w:top w:val="none" w:sz="0" w:space="0" w:color="auto"/>
                <w:left w:val="none" w:sz="0" w:space="0" w:color="auto"/>
                <w:bottom w:val="none" w:sz="0" w:space="0" w:color="auto"/>
                <w:right w:val="none" w:sz="0" w:space="0" w:color="auto"/>
              </w:divBdr>
              <w:divsChild>
                <w:div w:id="2028211264">
                  <w:marLeft w:val="0"/>
                  <w:marRight w:val="0"/>
                  <w:marTop w:val="0"/>
                  <w:marBottom w:val="0"/>
                  <w:divBdr>
                    <w:top w:val="none" w:sz="0" w:space="0" w:color="auto"/>
                    <w:left w:val="none" w:sz="0" w:space="0" w:color="auto"/>
                    <w:bottom w:val="none" w:sz="0" w:space="0" w:color="auto"/>
                    <w:right w:val="none" w:sz="0" w:space="0" w:color="auto"/>
                  </w:divBdr>
                  <w:divsChild>
                    <w:div w:id="217402166">
                      <w:marLeft w:val="0"/>
                      <w:marRight w:val="0"/>
                      <w:marTop w:val="0"/>
                      <w:marBottom w:val="0"/>
                      <w:divBdr>
                        <w:top w:val="none" w:sz="0" w:space="0" w:color="auto"/>
                        <w:left w:val="none" w:sz="0" w:space="0" w:color="auto"/>
                        <w:bottom w:val="none" w:sz="0" w:space="0" w:color="auto"/>
                        <w:right w:val="none" w:sz="0" w:space="0" w:color="auto"/>
                      </w:divBdr>
                      <w:divsChild>
                        <w:div w:id="1517303518">
                          <w:marLeft w:val="0"/>
                          <w:marRight w:val="0"/>
                          <w:marTop w:val="0"/>
                          <w:marBottom w:val="0"/>
                          <w:divBdr>
                            <w:top w:val="none" w:sz="0" w:space="0" w:color="auto"/>
                            <w:left w:val="none" w:sz="0" w:space="0" w:color="auto"/>
                            <w:bottom w:val="none" w:sz="0" w:space="0" w:color="auto"/>
                            <w:right w:val="none" w:sz="0" w:space="0" w:color="auto"/>
                          </w:divBdr>
                          <w:divsChild>
                            <w:div w:id="203718594">
                              <w:marLeft w:val="0"/>
                              <w:marRight w:val="0"/>
                              <w:marTop w:val="0"/>
                              <w:marBottom w:val="0"/>
                              <w:divBdr>
                                <w:top w:val="none" w:sz="0" w:space="0" w:color="auto"/>
                                <w:left w:val="none" w:sz="0" w:space="0" w:color="auto"/>
                                <w:bottom w:val="none" w:sz="0" w:space="0" w:color="auto"/>
                                <w:right w:val="none" w:sz="0" w:space="0" w:color="auto"/>
                              </w:divBdr>
                              <w:divsChild>
                                <w:div w:id="965047127">
                                  <w:marLeft w:val="0"/>
                                  <w:marRight w:val="0"/>
                                  <w:marTop w:val="0"/>
                                  <w:marBottom w:val="0"/>
                                  <w:divBdr>
                                    <w:top w:val="none" w:sz="0" w:space="0" w:color="auto"/>
                                    <w:left w:val="none" w:sz="0" w:space="0" w:color="auto"/>
                                    <w:bottom w:val="none" w:sz="0" w:space="0" w:color="auto"/>
                                    <w:right w:val="none" w:sz="0" w:space="0" w:color="auto"/>
                                  </w:divBdr>
                                  <w:divsChild>
                                    <w:div w:id="374937802">
                                      <w:marLeft w:val="0"/>
                                      <w:marRight w:val="0"/>
                                      <w:marTop w:val="0"/>
                                      <w:marBottom w:val="0"/>
                                      <w:divBdr>
                                        <w:top w:val="none" w:sz="0" w:space="0" w:color="auto"/>
                                        <w:left w:val="none" w:sz="0" w:space="0" w:color="auto"/>
                                        <w:bottom w:val="none" w:sz="0" w:space="0" w:color="auto"/>
                                        <w:right w:val="none" w:sz="0" w:space="0" w:color="auto"/>
                                      </w:divBdr>
                                    </w:div>
                                    <w:div w:id="521209738">
                                      <w:marLeft w:val="0"/>
                                      <w:marRight w:val="0"/>
                                      <w:marTop w:val="0"/>
                                      <w:marBottom w:val="0"/>
                                      <w:divBdr>
                                        <w:top w:val="none" w:sz="0" w:space="0" w:color="auto"/>
                                        <w:left w:val="none" w:sz="0" w:space="0" w:color="auto"/>
                                        <w:bottom w:val="none" w:sz="0" w:space="0" w:color="auto"/>
                                        <w:right w:val="none" w:sz="0" w:space="0" w:color="auto"/>
                                      </w:divBdr>
                                    </w:div>
                                    <w:div w:id="1223059004">
                                      <w:marLeft w:val="0"/>
                                      <w:marRight w:val="0"/>
                                      <w:marTop w:val="0"/>
                                      <w:marBottom w:val="0"/>
                                      <w:divBdr>
                                        <w:top w:val="none" w:sz="0" w:space="0" w:color="auto"/>
                                        <w:left w:val="none" w:sz="0" w:space="0" w:color="auto"/>
                                        <w:bottom w:val="none" w:sz="0" w:space="0" w:color="auto"/>
                                        <w:right w:val="none" w:sz="0" w:space="0" w:color="auto"/>
                                      </w:divBdr>
                                      <w:divsChild>
                                        <w:div w:id="88402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4894741">
          <w:marLeft w:val="0"/>
          <w:marRight w:val="0"/>
          <w:marTop w:val="0"/>
          <w:marBottom w:val="0"/>
          <w:divBdr>
            <w:top w:val="none" w:sz="0" w:space="0" w:color="auto"/>
            <w:left w:val="none" w:sz="0" w:space="0" w:color="auto"/>
            <w:bottom w:val="none" w:sz="0" w:space="0" w:color="auto"/>
            <w:right w:val="none" w:sz="0" w:space="0" w:color="auto"/>
          </w:divBdr>
          <w:divsChild>
            <w:div w:id="18551934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5879955">
      <w:bodyDiv w:val="1"/>
      <w:marLeft w:val="0"/>
      <w:marRight w:val="0"/>
      <w:marTop w:val="0"/>
      <w:marBottom w:val="0"/>
      <w:divBdr>
        <w:top w:val="none" w:sz="0" w:space="0" w:color="auto"/>
        <w:left w:val="none" w:sz="0" w:space="0" w:color="auto"/>
        <w:bottom w:val="none" w:sz="0" w:space="0" w:color="auto"/>
        <w:right w:val="none" w:sz="0" w:space="0" w:color="auto"/>
      </w:divBdr>
      <w:divsChild>
        <w:div w:id="580136593">
          <w:marLeft w:val="0"/>
          <w:marRight w:val="0"/>
          <w:marTop w:val="0"/>
          <w:marBottom w:val="0"/>
          <w:divBdr>
            <w:top w:val="none" w:sz="0" w:space="0" w:color="auto"/>
            <w:left w:val="none" w:sz="0" w:space="0" w:color="auto"/>
            <w:bottom w:val="none" w:sz="0" w:space="0" w:color="auto"/>
            <w:right w:val="none" w:sz="0" w:space="0" w:color="auto"/>
          </w:divBdr>
        </w:div>
        <w:div w:id="602300069">
          <w:marLeft w:val="0"/>
          <w:marRight w:val="0"/>
          <w:marTop w:val="0"/>
          <w:marBottom w:val="0"/>
          <w:divBdr>
            <w:top w:val="none" w:sz="0" w:space="0" w:color="auto"/>
            <w:left w:val="none" w:sz="0" w:space="0" w:color="auto"/>
            <w:bottom w:val="none" w:sz="0" w:space="0" w:color="auto"/>
            <w:right w:val="none" w:sz="0" w:space="0" w:color="auto"/>
          </w:divBdr>
        </w:div>
        <w:div w:id="300499181">
          <w:marLeft w:val="0"/>
          <w:marRight w:val="0"/>
          <w:marTop w:val="0"/>
          <w:marBottom w:val="0"/>
          <w:divBdr>
            <w:top w:val="none" w:sz="0" w:space="0" w:color="auto"/>
            <w:left w:val="none" w:sz="0" w:space="0" w:color="auto"/>
            <w:bottom w:val="none" w:sz="0" w:space="0" w:color="auto"/>
            <w:right w:val="none" w:sz="0" w:space="0" w:color="auto"/>
          </w:divBdr>
        </w:div>
        <w:div w:id="1714113144">
          <w:marLeft w:val="0"/>
          <w:marRight w:val="0"/>
          <w:marTop w:val="0"/>
          <w:marBottom w:val="0"/>
          <w:divBdr>
            <w:top w:val="none" w:sz="0" w:space="0" w:color="auto"/>
            <w:left w:val="none" w:sz="0" w:space="0" w:color="auto"/>
            <w:bottom w:val="none" w:sz="0" w:space="0" w:color="auto"/>
            <w:right w:val="none" w:sz="0" w:space="0" w:color="auto"/>
          </w:divBdr>
        </w:div>
        <w:div w:id="206685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60</TotalTime>
  <Pages>18</Pages>
  <Words>1652</Words>
  <Characters>9087</Characters>
  <Application>Microsoft Office Word</Application>
  <DocSecurity>0</DocSecurity>
  <Lines>75</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xy</dc:creator>
  <cp:keywords/>
  <dc:description/>
  <cp:lastModifiedBy>Romain xy</cp:lastModifiedBy>
  <cp:revision>3</cp:revision>
  <dcterms:created xsi:type="dcterms:W3CDTF">2024-03-29T13:44:00Z</dcterms:created>
  <dcterms:modified xsi:type="dcterms:W3CDTF">2024-03-29T14:44:00Z</dcterms:modified>
</cp:coreProperties>
</file>